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体育用品电商与场地服务行业深度分析报告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体育用品电商与场地服务是惠民县李庄镇绳网产业数字化转型的核心引擎。依托全国最大化纤绳网产业基地，李庄镇大力发展「互联网+绳网」双网融合，建成23个淘宝村、3200家绳网电商，电商销售额占全镇绳网产业总营收的35%。2025年李庄镇拥有3600多家电商企业，线上交易额突破25亿元，产品通过直播带货与跨境电商销往德国、日本、阿联酋等103个国家和地区，2024年跨境电商交易额达53亿元，较三年前翻三倍多，成功创建全国外贸转型升级基地。惠民县2016年率先成为省级体育产业示范基地，正争创国家级体育产业示范基地，体育绳网产品在国内占比高达60%。当地与山东外贸职业学院签约培育外贸人才，深度融入全国跨境数字贸易产教融合共同体，签约绳网产业学院，组织南南合作援外班来惠研修，持续提升跨境贸易水平，吸引「网二代」「网三代」返乡创业，推动传统产业向数字化、全球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电商企业数：3600余家（来源：2025年）</w:t>
      </w:r>
    </w:p>
    <w:p>
      <w:pPr>
        <w:spacing w:lineRule="exact" w:line="600" w:before="0" w:after="0"/>
        <w:ind w:firstLine="420"/>
        <w:jc w:val="both"/>
      </w:pPr>
      <w:r>
        <w:rPr>
          <w:rFonts w:ascii="仿宋_GB2312" w:hAnsi="仿宋_GB2312" w:eastAsia="仿宋_GB2312"/>
          <w:b w:val="0"/>
          <w:color w:val="000000"/>
          <w:sz w:val="32"/>
        </w:rPr>
        <w:t>· 线上交易额：25亿元（来源：2025年）</w:t>
      </w:r>
    </w:p>
    <w:p>
      <w:pPr>
        <w:spacing w:lineRule="exact" w:line="600" w:before="0" w:after="0"/>
        <w:ind w:firstLine="420"/>
        <w:jc w:val="both"/>
      </w:pPr>
      <w:r>
        <w:rPr>
          <w:rFonts w:ascii="仿宋_GB2312" w:hAnsi="仿宋_GB2312" w:eastAsia="仿宋_GB2312"/>
          <w:b w:val="0"/>
          <w:color w:val="000000"/>
          <w:sz w:val="32"/>
        </w:rPr>
        <w:t>· 淘宝村：29个（来源：2025年）</w:t>
      </w:r>
    </w:p>
    <w:p>
      <w:pPr>
        <w:spacing w:lineRule="exact" w:line="600" w:before="0" w:after="0"/>
        <w:ind w:firstLine="420"/>
        <w:jc w:val="both"/>
      </w:pPr>
      <w:r>
        <w:rPr>
          <w:rFonts w:ascii="仿宋_GB2312" w:hAnsi="仿宋_GB2312" w:eastAsia="仿宋_GB2312"/>
          <w:b w:val="0"/>
          <w:color w:val="000000"/>
          <w:sz w:val="32"/>
        </w:rPr>
        <w:t>· 绳网电商数：3200家（来源：2025年）</w:t>
      </w:r>
    </w:p>
    <w:p>
      <w:pPr>
        <w:spacing w:lineRule="exact" w:line="600" w:before="0" w:after="0"/>
        <w:ind w:firstLine="420"/>
        <w:jc w:val="both"/>
      </w:pPr>
      <w:r>
        <w:rPr>
          <w:rFonts w:ascii="仿宋_GB2312" w:hAnsi="仿宋_GB2312" w:eastAsia="仿宋_GB2312"/>
          <w:b w:val="0"/>
          <w:color w:val="000000"/>
          <w:sz w:val="32"/>
        </w:rPr>
        <w:t>· 跨境电商交易额：53亿元（来源：2024年）</w:t>
      </w:r>
    </w:p>
    <w:p>
      <w:pPr>
        <w:spacing w:lineRule="exact" w:line="600" w:before="0" w:after="0"/>
        <w:ind w:firstLine="420"/>
        <w:jc w:val="both"/>
      </w:pPr>
      <w:r>
        <w:rPr>
          <w:rFonts w:ascii="仿宋_GB2312" w:hAnsi="仿宋_GB2312" w:eastAsia="仿宋_GB2312"/>
          <w:b w:val="0"/>
          <w:color w:val="000000"/>
          <w:sz w:val="32"/>
        </w:rPr>
        <w:t>· 电商占总营收：35%（来源：2025年）</w:t>
      </w:r>
    </w:p>
    <w:p>
      <w:pPr>
        <w:spacing w:lineRule="exact" w:line="600" w:before="0" w:after="0"/>
        <w:ind w:firstLine="420"/>
        <w:jc w:val="both"/>
      </w:pPr>
      <w:r>
        <w:rPr>
          <w:rFonts w:ascii="仿宋_GB2312" w:hAnsi="仿宋_GB2312" w:eastAsia="仿宋_GB2312"/>
          <w:b w:val="0"/>
          <w:color w:val="000000"/>
          <w:sz w:val="32"/>
        </w:rPr>
        <w:t>· 出口国别：103个国家和地区（来源：2025年）</w:t>
      </w:r>
    </w:p>
    <w:p>
      <w:pPr>
        <w:spacing w:lineRule="exact" w:line="600" w:before="0" w:after="0"/>
        <w:ind w:firstLine="420"/>
        <w:jc w:val="both"/>
      </w:pPr>
      <w:r>
        <w:rPr>
          <w:rFonts w:ascii="仿宋_GB2312" w:hAnsi="仿宋_GB2312" w:eastAsia="仿宋_GB2312"/>
          <w:b w:val="0"/>
          <w:color w:val="000000"/>
          <w:sz w:val="32"/>
        </w:rPr>
        <w:t>· 体育绳网占比：60%（来源：2020年）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李庄镇绳网电商依托23个淘宝村、电商销售额占全镇绳网总营收35%（来源：2025年央广网）」与「李庄镇拥有3600多家电商企业、线上交易额突破25亿元（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李庄镇绳网电商依托23个淘宝村、电商销售额占全镇绳网总营收35%（来源：2025年央广网）。李庄镇拥有3600多家电商企业、线上交易额突破25亿元（来源：2025年新华网）。惠民县发展淘宝村29个、绳网电商数量达3200家（来源：2025年滨州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县2016年率先成为省级体育产业示范基地、为全市开好头（来源：2020年滨州市体育局）。滨州市体育局指导李庄镇争创国家级体育产业示范基地（来源：2020年滨州市体育局）。惠民县实施互联网+绳网双网融合工程、研究老客户开发新市场（来源：2025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李庄镇吸引网二代网三代青年返乡创业、推动数字化转型升级（来源：2025年央广网）。与山东外贸职业学院签约开展外贸人才培育、跨境电商合作（来源：2025年惠民县政协答复）。深度融入全国跨境数字贸易产教融合共同体、签约绳网产业学院（来源：2025年惠民县政协答复）。</w:t>
      </w:r>
    </w:p>
    <w:p>
      <w:pPr>
        <w:spacing w:lineRule="exact" w:line="600" w:before="0" w:after="0"/>
        <w:ind w:firstLine="420"/>
        <w:jc w:val="both"/>
      </w:pPr>
      <w:r>
        <w:rPr>
          <w:rFonts w:ascii="仿宋_GB2312" w:hAnsi="仿宋_GB2312" w:eastAsia="仿宋_GB2312"/>
          <w:b w:val="0"/>
          <w:color w:val="000000"/>
          <w:sz w:val="32"/>
        </w:rPr>
        <w:t>据公开数据，电商占总营收为35%（来源：2025年）。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李庄镇绳网电商依托23个淘宝村、电商销售额占全镇绳网总营收35%（来源：2025年央广网）」与「李庄镇拥有3600多家电商企业、线上交易额突破25亿元（来源：2025年新华网）」等数据点清晰刻画了该维度的现实基础；李庄镇绳网电商依托23个淘宝村、电商销售额占全镇绳网总营收35%（来源：2025年央广网）；李庄镇拥有3600多家电商企业、线上交易额突破25亿元（来源：2025年新华网）；惠民县发展淘宝村29个、绳网电商数量达3200家（来源：2025年滨州晚报）；滨州市体育局指导李庄镇争创国家级体育产业示范基地（来源：2020年滨州市体育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应、中游运营、下游服务」展开系统梳理，其中「李庄镇拥有绳网加工点、红网工坊等灵活生产单元（来源：2025年新浪财经）」与「张书愿2023年开始直播卖货、卖得最好遮阳网累计销售25万单（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上游供应</w:t>
      </w:r>
    </w:p>
    <w:p>
      <w:pPr>
        <w:spacing w:lineRule="exact" w:line="600" w:before="0" w:after="0"/>
        <w:ind w:firstLine="420"/>
        <w:jc w:val="both"/>
      </w:pPr>
      <w:r>
        <w:rPr>
          <w:rFonts w:ascii="仿宋_GB2312" w:hAnsi="仿宋_GB2312" w:eastAsia="仿宋_GB2312"/>
          <w:b w:val="0"/>
          <w:color w:val="000000"/>
          <w:sz w:val="32"/>
        </w:rPr>
        <w:t>电商上游依托绳网成品加工、形成网货供应体系（来源：2025年央广网）。李庄镇拥有绳网加工点、红网工坊等灵活生产单元（来源：2025年新浪财经）。电商货源覆盖建筑安全网、游乐网、防护网等三百余品种（来源：2026年大众日报）。</w:t>
      </w:r>
    </w:p>
    <w:p>
      <w:pPr>
        <w:spacing w:lineRule="exact" w:line="600" w:before="120" w:after="120"/>
        <w:ind w:firstLine="420"/>
        <w:jc w:val="left"/>
      </w:pPr>
      <w:r>
        <w:rPr>
          <w:rFonts w:ascii="楷体_GB2312" w:hAnsi="楷体_GB2312" w:eastAsia="楷体_GB2312"/>
          <w:b w:val="0"/>
          <w:color w:val="000000"/>
          <w:sz w:val="32"/>
        </w:rPr>
        <w:t>中游运营</w:t>
      </w:r>
    </w:p>
    <w:p>
      <w:pPr>
        <w:spacing w:lineRule="exact" w:line="600" w:before="0" w:after="0"/>
        <w:ind w:firstLine="420"/>
        <w:jc w:val="both"/>
      </w:pPr>
      <w:r>
        <w:rPr>
          <w:rFonts w:ascii="仿宋_GB2312" w:hAnsi="仿宋_GB2312" w:eastAsia="仿宋_GB2312"/>
          <w:b w:val="0"/>
          <w:color w:val="000000"/>
          <w:sz w:val="32"/>
        </w:rPr>
        <w:t>张书愿2023年开始直播卖货、卖得最好遮阳网累计销售25万单（来源：2025年新华网）。李庄镇电商企业采用直播带货、精准运营获客（来源：2025年新华网）。绳网体验中心建成、展示绳网产品与互动体验（来源：2020年滨州市体育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产品销往欧美、东南亚、中东及非洲等100多个国家和地区（来源：2025年新华网）。电商拓宽销售渠道、吸引青年返乡创业（来源：2025年央广网）。线下在全国设立销售网点上千处（来源：2025年滨州晚报）。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应、中游运营、下游服务」展开系统梳理，其中「李庄镇拥有绳网加工点、红网工坊等灵活生产单元（来源：2025年新浪财经）」与「张书愿2023年开始直播卖货、卖得最好遮阳网累计销售25万单（来源：2025年新华网）」等数据点清晰刻画了该维度的现实基础；李庄镇拥有绳网加工点、红网工坊等灵活生产单元（来源：2025年新浪财经）；张书愿2023年开始直播卖货、卖得最好遮阳网累计销售25万单（来源：2025年新华网）；产品销往欧美、东南亚、中东及非洲等100多个国家和地区（来源：2025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李庄镇电商商户达3600余家、线上交易额突破25亿元（来源：2025年新华网）」与「惠民县绳网电商数量达3200家、发展淘宝村29个（来源：2025年滨州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李庄镇电商商户达3600余家、线上交易额突破25亿元（来源：2025年新华网）。惠民县绳网电商数量达3200家、发展淘宝村29个（来源：2025年滨州晚报）。张书愿直播累计销售遮阳网25万单（来源：2025年新华网）。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绳网产品远销德国、日本、阿联酋等103个国家和地区（来源：2025年滨州晚报）。2024年跨境电商交易额53亿元、较3年前翻3倍多（来源：2025年新浪财经）。体育绳网产品远销海内外、在国内体育绳网占比高达60%（来源：2020年滨州市体育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李庄镇电商初步完成从街巷织机响到云端卖全球的跨越（来源：2025年新华网）。占同行业参展数量的85%、成为富民强镇支柱产业（来源：2020年滨州市体育局）。本土品牌通过电商打开欧美中东市场（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李庄镇电商商户达3600余家、线上交易额突破25亿元（来源：2025年新华网）」与「惠民县绳网电商数量达3200家、发展淘宝村29个（来源：2025年滨州晚报）」等数据点清晰刻画了该维度的现实基础；李庄镇电商商户达3600余家、线上交易额突破25亿元（来源：2025年新华网）；惠民县绳网电商数量达3200家、发展淘宝村29个（来源：2025年滨州晚报）；张书愿直播累计销售遮阳网25万单（来源：2025年新华网）；绳网产品远销德国、日本、阿联酋等103个国家和地区（来源：2025年滨州晚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平台集聚、领军主体、服务主体」展开系统梳理，其中「李庄镇依托23个淘宝村形成电商集聚（来源：2025年央广网）」与「绳网产业新城规划电商与智慧仓储等配套项目（来源：2025年惠民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平台集聚</w:t>
      </w:r>
    </w:p>
    <w:p>
      <w:pPr>
        <w:spacing w:lineRule="exact" w:line="600" w:before="0" w:after="0"/>
        <w:ind w:firstLine="420"/>
        <w:jc w:val="both"/>
      </w:pPr>
      <w:r>
        <w:rPr>
          <w:rFonts w:ascii="仿宋_GB2312" w:hAnsi="仿宋_GB2312" w:eastAsia="仿宋_GB2312"/>
          <w:b w:val="0"/>
          <w:color w:val="000000"/>
          <w:sz w:val="32"/>
        </w:rPr>
        <w:t>李庄镇依托23个淘宝村形成电商集聚（来源：2025年央广网）。绳网产业新城规划电商与智慧仓储等配套项目（来源：2025年惠民县政协答复）。惠民县在全国设立销售网点上千处（来源：2025年滨州晚报）。</w:t>
      </w:r>
    </w:p>
    <w:p>
      <w:pPr>
        <w:spacing w:lineRule="exact" w:line="600" w:before="120" w:after="120"/>
        <w:ind w:firstLine="420"/>
        <w:jc w:val="left"/>
      </w:pPr>
      <w:r>
        <w:rPr>
          <w:rFonts w:ascii="楷体_GB2312" w:hAnsi="楷体_GB2312" w:eastAsia="楷体_GB2312"/>
          <w:b w:val="0"/>
          <w:color w:val="000000"/>
          <w:sz w:val="32"/>
        </w:rPr>
        <w:t>领军主体</w:t>
      </w:r>
    </w:p>
    <w:p>
      <w:pPr>
        <w:spacing w:lineRule="exact" w:line="600" w:before="0" w:after="0"/>
        <w:ind w:firstLine="420"/>
        <w:jc w:val="both"/>
      </w:pPr>
      <w:r>
        <w:rPr>
          <w:rFonts w:ascii="仿宋_GB2312" w:hAnsi="仿宋_GB2312" w:eastAsia="仿宋_GB2312"/>
          <w:b w:val="0"/>
          <w:color w:val="000000"/>
          <w:sz w:val="32"/>
        </w:rPr>
        <w:t>张书愿作为网三代通过直播单品累计销售25万单（来源：2025年新华网）。帅鑫化纤外贸销售经理表示与欧洲客商达成合作意向（来源：2025年滨州晚报）。八匹马公司遮阳网出口日本可用5年以上（来源：2025年新浪财经）。</w:t>
      </w:r>
    </w:p>
    <w:p>
      <w:pPr>
        <w:spacing w:lineRule="exact" w:line="600" w:before="120" w:after="120"/>
        <w:ind w:firstLine="420"/>
        <w:jc w:val="left"/>
      </w:pPr>
      <w:r>
        <w:rPr>
          <w:rFonts w:ascii="楷体_GB2312" w:hAnsi="楷体_GB2312" w:eastAsia="楷体_GB2312"/>
          <w:b w:val="0"/>
          <w:color w:val="000000"/>
          <w:sz w:val="32"/>
        </w:rPr>
        <w:t>服务主体</w:t>
      </w:r>
    </w:p>
    <w:p>
      <w:pPr>
        <w:spacing w:lineRule="exact" w:line="600" w:before="0" w:after="0"/>
        <w:ind w:firstLine="420"/>
        <w:jc w:val="both"/>
      </w:pPr>
      <w:r>
        <w:rPr>
          <w:rFonts w:ascii="仿宋_GB2312" w:hAnsi="仿宋_GB2312" w:eastAsia="仿宋_GB2312"/>
          <w:b w:val="0"/>
          <w:color w:val="000000"/>
          <w:sz w:val="32"/>
        </w:rPr>
        <w:t>山东外贸职业学院合作培育外贸与跨境电商人才（来源：2025年惠民县政协答复）。绳网产业学院签约、提升产业集群跨境贸易水平（来源：2025年惠民县政协答复）。组织南南合作援外班来惠研修、帮助开拓海外市场（来源：2025年惠民县政协答复）。</w:t>
      </w:r>
    </w:p>
    <w:p>
      <w:pPr>
        <w:spacing w:lineRule="exact" w:line="600" w:before="0" w:after="0"/>
        <w:ind w:firstLine="420"/>
        <w:jc w:val="both"/>
      </w:pPr>
      <w:r>
        <w:rPr>
          <w:rFonts w:ascii="仿宋_GB2312" w:hAnsi="仿宋_GB2312" w:eastAsia="仿宋_GB2312"/>
          <w:b w:val="0"/>
          <w:color w:val="000000"/>
          <w:sz w:val="32"/>
        </w:rPr>
        <w:t>据公开数据，电商企业数为3600余家（来源：2025年）。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集聚、领军主体、服务主体」展开系统梳理，其中「李庄镇依托23个淘宝村形成电商集聚（来源：2025年央广网）」与「绳网产业新城规划电商与智慧仓储等配套项目（来源：2025年惠民县政协答复）」等数据点清晰刻画了该维度的现实基础；李庄镇依托23个淘宝村形成电商集聚（来源：2025年央广网）；绳网产业新城规划电商与智慧仓储等配套项目（来源：2025年惠民县政协答复）；张书愿作为网三代通过直播单品累计销售25万单（来源：2025年新华网）；八匹马公司遮阳网出口日本可用5年以上（来源：2025年新浪财经）。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数字平台、直播技术、跨境技术」展开系统梳理，其中「李庄镇成立全市首个镇级大数据办公室、建成全国第一个绳网产业大数据平台（来源：2021年滨州市工信局）」与「电商直播带动绳网加工点日均灵活就业岗位20多个（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数字平台</w:t>
      </w:r>
    </w:p>
    <w:p>
      <w:pPr>
        <w:spacing w:lineRule="exact" w:line="600" w:before="0" w:after="0"/>
        <w:ind w:firstLine="420"/>
        <w:jc w:val="both"/>
      </w:pPr>
      <w:r>
        <w:rPr>
          <w:rFonts w:ascii="仿宋_GB2312" w:hAnsi="仿宋_GB2312" w:eastAsia="仿宋_GB2312"/>
          <w:b w:val="0"/>
          <w:color w:val="000000"/>
          <w:sz w:val="32"/>
        </w:rPr>
        <w:t>李庄镇成立全市首个镇级大数据办公室、建成全国第一个绳网产业大数据平台（来源：2021年滨州市工信局）。绳网数字经济园区被评为省级示范型数字经济园区试点（来源：2021年滨州市工信局）。实施互联网+绳网双网融合工程、推出高端智能化产品（来源：2025年新华网）。</w:t>
      </w:r>
    </w:p>
    <w:p>
      <w:pPr>
        <w:spacing w:lineRule="exact" w:line="600" w:before="120" w:after="120"/>
        <w:ind w:firstLine="420"/>
        <w:jc w:val="left"/>
      </w:pPr>
      <w:r>
        <w:rPr>
          <w:rFonts w:ascii="楷体_GB2312" w:hAnsi="楷体_GB2312" w:eastAsia="楷体_GB2312"/>
          <w:b w:val="0"/>
          <w:color w:val="000000"/>
          <w:sz w:val="32"/>
        </w:rPr>
        <w:t>直播技术</w:t>
      </w:r>
    </w:p>
    <w:p>
      <w:pPr>
        <w:spacing w:lineRule="exact" w:line="600" w:before="0" w:after="0"/>
        <w:ind w:firstLine="420"/>
        <w:jc w:val="both"/>
      </w:pPr>
      <w:r>
        <w:rPr>
          <w:rFonts w:ascii="仿宋_GB2312" w:hAnsi="仿宋_GB2312" w:eastAsia="仿宋_GB2312"/>
          <w:b w:val="0"/>
          <w:color w:val="000000"/>
          <w:sz w:val="32"/>
        </w:rPr>
        <w:t>张书愿凭借新颖内容和精准运营收获大量粉丝（来源：2025年新华网）。企业通过直播带货实现从提篮小卖到建厂兴业再到云端卖全球（来源：2025年新华网）。电商直播带动绳网加工点日均灵活就业岗位20多个（来源：2026年大众日报）。</w:t>
      </w:r>
    </w:p>
    <w:p>
      <w:pPr>
        <w:spacing w:lineRule="exact" w:line="600" w:before="120" w:after="120"/>
        <w:ind w:firstLine="420"/>
        <w:jc w:val="left"/>
      </w:pPr>
      <w:r>
        <w:rPr>
          <w:rFonts w:ascii="楷体_GB2312" w:hAnsi="楷体_GB2312" w:eastAsia="楷体_GB2312"/>
          <w:b w:val="0"/>
          <w:color w:val="000000"/>
          <w:sz w:val="32"/>
        </w:rPr>
        <w:t>跨境技术</w:t>
      </w:r>
    </w:p>
    <w:p>
      <w:pPr>
        <w:spacing w:lineRule="exact" w:line="600" w:before="0" w:after="0"/>
        <w:ind w:firstLine="420"/>
        <w:jc w:val="both"/>
      </w:pPr>
      <w:r>
        <w:rPr>
          <w:rFonts w:ascii="仿宋_GB2312" w:hAnsi="仿宋_GB2312" w:eastAsia="仿宋_GB2312"/>
          <w:b w:val="0"/>
          <w:color w:val="000000"/>
          <w:sz w:val="32"/>
        </w:rPr>
        <w:t>检测结果与欧盟GS等国际标准无缝对接、降低外贸成本（来源：2025年搜狐财经）。深度融入全国跨境数字贸易产教融合共同体（来源：2025年惠民县政协答复）。组织外贸人才培育、提升跨境电商运营能力（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字平台、直播技术、跨境技术」展开系统梳理，其中「李庄镇成立全市首个镇级大数据办公室、建成全国第一个绳网产业大数据平台（来源：2021年滨州市工信局）」与「电商直播带动绳网加工点日均灵活就业岗位20多个（来源：2026年大众日报）」等数据点清晰刻画了该维度的现实基础；李庄镇成立全市首个镇级大数据办公室、建成全国第一个绳网产业大数据平台（来源：2021年滨州市工信局）；电商直播带动绳网加工点日均灵活就业岗位20多个（来源：2026年大众日报）；组织外贸人才培育、提升跨境电商运营能力（来源：2025年惠民县政协答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红网工坊投资80万元、建成2100平方米双富绳网车间（来源：2025年新浪财经）」与「绳网产业新城谋划重点项目总投资479.23亿元含电商配套（来源：2025年惠民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红网工坊投资80万元、建成2100平方米双富绳网车间（来源：2025年新浪财经）。绳网产业新城谋划重点项目总投资479.23亿元含电商配套（来源：2025年惠民县政协答复）。李庄镇电商商户3600余家、线上交易额突破25亿元（来源：2025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红网工坊手工编织绳网日均收入50至70元、兼顾农忙与照料家庭（来源：2025年新浪财经）。电商降低传统渠道成本、拓宽销售半径（来源：2025年央广网）。网二代网三代返乡创业、人力成本可控（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跨境电商交易额53亿元、较3年前翻3倍多（来源：2025年新浪财经）。李庄镇线上交易额突破25亿元、占总营收35%（来源：2025年新华网）。八匹马遮阳网出口日本可用5年以上、利润稳定（来源：2025年新浪财经）。</w:t>
      </w:r>
    </w:p>
    <w:p>
      <w:pPr>
        <w:spacing w:lineRule="exact" w:line="600" w:before="0" w:after="0"/>
        <w:ind w:firstLine="420"/>
        <w:jc w:val="both"/>
      </w:pPr>
      <w:r>
        <w:rPr>
          <w:rFonts w:ascii="仿宋_GB2312" w:hAnsi="仿宋_GB2312" w:eastAsia="仿宋_GB2312"/>
          <w:b w:val="0"/>
          <w:color w:val="000000"/>
          <w:sz w:val="32"/>
        </w:rPr>
        <w:t>据公开数据，电商占总营收为35%（来源：2025年）。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红网工坊投资80万元、建成2100平方米双富绳网车间（来源：2025年新浪财经）」与「绳网产业新城谋划重点项目总投资479.23亿元含电商配套（来源：2025年惠民县政协答复）」等数据点清晰刻画了该维度的现实基础；红网工坊投资80万元、建成2100平方米双富绳网车间（来源：2025年新浪财经）；绳网产业新城谋划重点项目总投资479.23亿元含电商配套（来源：2025年惠民县政协答复）；李庄镇电商商户3600余家、线上交易额突破25亿元（来源：2025年新华网）；红网工坊手工编织绳网日均收入50至70元、兼顾农忙与照料家庭（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竞争风险、转型挑战」展开系统梳理，其中「2024年进出口总额72亿元、跨境电商53亿元、创建全国外贸转型升级基地（来源：2025年新浪财经）」与「产品出口103个国家和地区、中东防啃食网成金钥匙（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2024年进出口总额72亿元、跨境电商53亿元、创建全国外贸转型升级基地（来源：2025年新浪财经）。举办绳系天下网链全球精准采购大会、33名境外采购商参会（来源：2025年滨州晚报）。产品出口103个国家和地区、中东防啃食网成金钥匙（来源：2025年新华网）。</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电商同质化竞争、需提升品牌与附加值（来源：2020年滨州市体育局）。低价内卷倒逼企业拼创新、提升自主品牌知名度（来源：2021年滨州市工信局）。海外市场受欧美工艺标准差异影响（来源：2025年滨州晚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小企业需专而精各具特色、避免贪大求全（来源：2020年滨州市体育局）。传统绳网附加值低、需向高端智能化产品延伸（来源：2025年新华网）。外贸人才短缺、需加强跨境电商培育（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竞争风险、转型挑战」展开系统梳理，其中「2024年进出口总额72亿元、跨境电商53亿元、创建全国外贸转型升级基地（来源：2025年新浪财经）」与「产品出口103个国家和地区、中东防啃食网成金钥匙（来源：2025年新华网）」等数据点清晰刻画了该维度的现实基础；2024年进出口总额72亿元、跨境电商53亿元、创建全国外贸转型升级基地（来源：2025年新浪财经）；产品出口103个国家和地区、中东防啃食网成金钥匙（来源：2025年新华网）；电商同质化竞争、需提升品牌与附加值（来源：2020年滨州市体育局）；低价内卷倒逼企业拼创新、提升自主品牌知名度（来源：2021年滨州市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依托绳网产业新城统筹电商与智慧仓储项目招引（来源：2025年惠民县政协答复）」与「滨州市体育局指导创建国家级体育产业示范基地（来源：2020年滨州市体育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互联网+绳网双网融合工程、研究老客户开发新市场（来源：2025年新华网）。依托绳网产业新城统筹电商与智慧仓储项目招引（来源：2025年惠民县政协答复）。滨州市体育局指导创建国家级体育产业示范基地（来源：2020年滨州市体育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绳网向体育健身、深海养殖、航空航天延伸（来源：2025年央广网）。打造绳网产业+互联网+人工智能+大数据融合模式（来源：2021年滨州市工信局）。开展外贸人才培育、签约绳网产业学院（来源：2025年惠民县政协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超前储备跨境电商、智慧仓储等绳网下游项目（来源：2025年惠民县政协答复）。举办精准采购大会吸引境外采购商、搭建出海平台（来源：2025年滨州晚报）。发展淘宝村29个、培育3200家绳网电商（来源：2025年滨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依托绳网产业新城统筹电商与智慧仓储项目招引（来源：2025年惠民县政协答复）」与「滨州市体育局指导创建国家级体育产业示范基地（来源：2020年滨州市体育局）」等数据点清晰刻画了该维度的现实基础；依托绳网产业新城统筹电商与智慧仓储项目招引（来源：2025年惠民县政协答复）；滨州市体育局指导创建国家级体育产业示范基地（来源：2020年滨州市体育局）；打造绳网产业+互联网+人工智能+大数据融合模式（来源：2021年滨州市工信局）；开展外贸人才培育、签约绳网产业学院（来源：2025年惠民县政协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绳网产业新城谋划重点项目总投资479.23亿元含电商配套（来源：2025年惠民县政协答复）」与「红网工坊投资80万元由村集体整合闲散土地建设（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绳网产业新城谋划重点项目总投资479.23亿元含电商配套（来源：2025年惠民县政协答复）。红网工坊投资80万元由村集体整合闲散土地建设（来源：2025年新浪财经）。智慧仓储与跨境电商平台建设需配套融资（来源：2025年惠民县政协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商产业园、大数据平台、跨境贸易平台持续建设资金需求（来源：2021年滨州市工信局）。外贸人才培育与绳网产业学院建设资金需求（来源：2025年惠民县政协答复）。绳网体验中心与体育产业示范基地设施升级需求（来源：2020年滨州市体育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新城调区扩区、推动重点项目纳入省市计划盘子（来源：2025年惠民县政协答复）。晟耀等5个项目纳入省绿色低碳或市重点项目（来源：2025年惠民县政协答复）。政策+服务双轮驱动争取专项资金与要素支持（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绳网产业新城谋划重点项目总投资479.23亿元含电商配套（来源：2025年惠民县政协答复）」与「红网工坊投资80万元由村集体整合闲散土地建设（来源：2025年新浪财经）」等数据点清晰刻画了该维度的现实基础；绳网产业新城谋划重点项目总投资479.23亿元含电商配套（来源：2025年惠民县政协答复）；红网工坊投资80万元由村集体整合闲散土地建设（来源：2025年新浪财经）；智慧仓储与跨境电商平台建设需配套融资（来源：2025年惠民县政协答复）；电商产业园、大数据平台、跨境贸易平台持续建设资金需求（来源：2021年滨州市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体育用品电商与场地服务在滨州市惠民县依托区域产业基础与政策赋能，已形成以量化事实为支撑的发展格局。李庄镇绳网电商依托23个淘宝村、电商销售额占全镇绳网总营收35%（来源：2025年央广网）；李庄镇拥有3600多家电商企业、线上交易额突破25亿元（来源：2025年新华网）；惠民县发展淘宝村29个、绳网电商数量达3200家（来源：2025年滨州晚报）；滨州市体育局指导李庄镇争创国家级体育产业示范基地（来源：2020年滨州市体育局）；李庄镇吸引网二代网三代青年返乡创业、推动数字化转型升级（来源：2025年央广网）；与山东外贸职业学院签约开展外贸人才培育、跨境电商合作（来源：2025年惠民县政协答复）；李庄镇拥有绳网加工点、红网工坊等灵活生产单元（来源：2025年新浪财经）；张书愿2023年开始直播卖货、卖得最好遮阳网累计销售25万单（来源：2025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滨州八匹马塑料化纤制品有限公司是惠民县李庄镇绳网出口骨干企业，业务经理介绍，公司生产的防护网在新疆等高紫外线地区可使用5年以上，遮阳网出口到日本同样可用5年以上，主要面向日本花卉种植市场需求；旅游用遮阳网主要出口中东地区，占其出口的60%以上。公司依托李庄镇绳网产业基础，以差异化、耐用型产品打开日韩及中东市场，是惠民绳网通过电商与外贸双渠道「卖全球」的代表企业之一，也为当地绳网出口额突破70亿元贡献力量。</w:t>
      </w:r>
    </w:p>
    <w:p>
      <w:pPr>
        <w:spacing w:lineRule="exact" w:line="600" w:before="0" w:after="0"/>
        <w:ind w:firstLine="420"/>
        <w:jc w:val="both"/>
      </w:pPr>
      <w:r>
        <w:rPr>
          <w:rFonts w:ascii="仿宋_GB2312" w:hAnsi="仿宋_GB2312" w:eastAsia="仿宋_GB2312"/>
          <w:b w:val="0"/>
          <w:color w:val="000000"/>
          <w:sz w:val="32"/>
        </w:rPr>
        <w:t>惠民县帅鑫化纤绳网有限公司是惠民县李庄镇绳网外贸企业，外贸销售经理夏志文表示，在2025年惠民县举办的「绳系天下网链全球」精准采购大会上，公司与来自欧洲、美洲、亚洲、非洲的境外采购商达成合作意向，并通过交流发现了与欧美绳网产品在工艺、标准方面的差异，有助于继续提升标准、更好打开国际市场。公司借助政府对接的精准外商资源，持续推进绳网产品出口德国、日本、阿联酋等103个国家和地区，是惠民绳网外贸转型升级的重要力量。</w:t>
      </w:r>
    </w:p>
    <w:p>
      <w:pPr>
        <w:spacing w:lineRule="exact" w:line="600" w:before="0" w:after="0"/>
        <w:ind w:firstLine="420"/>
        <w:jc w:val="both"/>
      </w:pPr>
      <w:r>
        <w:rPr>
          <w:rFonts w:ascii="仿宋_GB2312" w:hAnsi="仿宋_GB2312" w:eastAsia="仿宋_GB2312"/>
          <w:b w:val="0"/>
          <w:color w:val="000000"/>
          <w:sz w:val="32"/>
        </w:rPr>
        <w:t>山东惠民美奥织带有限公司位于惠民县李庄镇，是滨州市体育局调研的绳网重点企业之一，主营织带及体育绳网相关产品，与奥冉体育、健力美体育等共同构成李庄镇体育绳网企业矩阵。公司依托李庄镇全国最大化纤绳网产业基地优势，产品通过23个淘宝村和3200家绳网电商渠道销售，电商销售额占全镇绳网产业总营收的35%。在「互联网+绳网」双网融合工程推动下，美奥织带借助直播带货与跨境电商，将体育网、织带产品销往欧美、东南亚、中东等100多个国家和地区。</w:t>
      </w:r>
    </w:p>
    <w:p>
      <w:pPr>
        <w:spacing w:lineRule="exact" w:line="600" w:before="0" w:after="0"/>
        <w:jc w:val="left"/>
      </w:pPr>
      <w:r>
        <w:rPr>
          <w:rFonts w:ascii="仿宋_GB2312" w:hAnsi="仿宋_GB2312" w:eastAsia="仿宋_GB2312"/>
          <w:b w:val="0"/>
          <w:color w:val="000000"/>
          <w:sz w:val="28"/>
        </w:rPr>
        <w:t>主要数据来源：惠民县政府官网；滨州市体育局；新华网；滨州晚报；央广网；新浪财经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