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禽类屠宰与分割加工行业深度分析报告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博兴县是山东省重要的肉禽屠宰加工基地，肉禽加工特色产业集群于2025年入选山东省特色产业集群，年屠宰加工肉禽超3.65亿只，形成集养殖、屠宰、精深加工、冷链物流、终端销售于一体的全产业链，集群总面积达75平方公里。龙头企业山东新盛食品成立于1998年，注册资本20624万元，日加工肉鸡100多万只、约占全省十分之一，年销售收入90亿元，员工7850余人；滨州隆泰食品日屠宰肉食鸡30万只；发源于柳桥村的新盛、博大等企业具备日屠宰肉鸡350万羽以上产能，占全国肉鸡日屠宰总量约八分之一、山东省三分之一。产业集群4家企业跻身全省肉禽加工十强、2家入选亚洲领先肉鸡生产商。新盛食品引进荷兰全自动屠宰生产线，每只肉鸡经过20多道质量检测、屠宰前100%药残检测，从传统加工向智能制造转型升级，在长三角、珠三角及北上广深市场占有率超50%，成为富民强县的支柱产业集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年屠宰量：3.65亿只（来源：2025年）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新盛日加工：100多万只（来源：2024年）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全省占比：约1/10（来源：2024年）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年销售收入：90亿元（来源：2024年）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柳桥日屠宰：350万羽（来源：2026年）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全国占比：1/8（来源：2026年）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隆泰日屠宰：30万只（来源：2026年）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全省十强：4家（来源：2025年）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产业基础、政策环境、要素条件」展开系统梳理，其中「集群年屠宰加工肉禽超3.65亿只、形成全产业链（来源：2025年齐鲁网）」与「集群总面积75平方公里、构建养殖到终端销售全产业链（来源：2026年海报新闻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产业基础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博兴县肉禽加工特色产业集群入选2025年度山东省特色产业集群（来源：2025年齐鲁网）。集群年屠宰加工肉禽超3.65亿只、形成全产业链（来源：2025年齐鲁网）。集群总面积75平方公里、构建养殖到终端销售全产业链（来源：2026年海报新闻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政策环境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博兴县肉禽加工产业集群获省级特色产业集群认定（来源：2025年齐鲁网）。新盛食品获评山东省标准化屠宰厂、工厂分类A类企业（来源：2024年中国质量月）。博兴县搭建产学研合作平台、鼓励企业与科研院校合作（来源：2025年齐鲁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要素条件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群带动全县形成肉禽加工特色产业集群、企业产能不断增加（来源：2025年齐鲁网）。祥瀚农牧绿色养殖基地标准化鸡舍温湿通风智能化控制（来源：2025年齐鲁网）。政府帮扶组织专家定期指导、提升养殖技术（来源：2025年齐鲁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产业基础、政策环境、要素条件」展开系统梳理，其中「集群年屠宰加工肉禽超3.65亿只、形成全产业链（来源：2025年齐鲁网）」与「集群总面积75平方公里、构建养殖到终端销售全产业链（来源：2026年海报新闻）」等数据点清晰刻画了该维度的现实基础；集群年屠宰加工肉禽超3.65亿只、形成全产业链（来源：2025年齐鲁网）；集群总面积75平方公里、构建养殖到终端销售全产业链（来源：2026年海报新闻）；博兴县搭建产学研合作平台、鼓励企业与科研院校合作（来源：2025年齐鲁网）；政府帮扶组织专家定期指导、提升养殖技术（来源：2025年齐鲁网）。上述政策、区位与经济基础共同构成了产业成长的宏观底盘，后续需在把握政策导向与区域协同中放大既有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上游养殖、中游屠宰、下游加工」展开系统梳理，其中「祥瀚农牧绿色养殖基地肉鸡年出栏量360万只（来源：2025年齐鲁网）」与「博大集团养父母代种鸡180万套（来源：2024年博大农业官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上游养殖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集群向上游种鸡养殖、饲料生产延伸（来源：2026年海报新闻）。祥瀚农牧绿色养殖基地肉鸡年出栏量360万只（来源：2025年齐鲁网）。博大集团养父母代种鸡180万套（来源：2024年博大农业官网）。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中游屠宰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盛食品日加工肉鸡100多万只、约占全省十分之一（来源：2024年中国质量月）。隆泰食品日屠宰肉食鸡30万只（来源：2026年企查查）。柳桥村企业日屠宰肉鸡350万羽以上、占全国八分之一（来源：2026年海报新闻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下游加工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盛食品年销售收入90亿元、产品销往全国批发市场（来源：2024年中国质量月）。博大集团年加工鲜冻分割鸡系列产品55万吨（来源：2024年博大农业官网）。新盛食品推出家庭装产品、注册商标吉鸡乐鸡师兄嗨翅（来源：2024年中国质量月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上游养殖、中游屠宰、下游加工」展开系统梳理，其中「祥瀚农牧绿色养殖基地肉鸡年出栏量360万只（来源：2025年齐鲁网）」与「博大集团养父母代种鸡180万套（来源：2024年博大农业官网）」等数据点清晰刻画了该维度的现实基础；祥瀚农牧绿色养殖基地肉鸡年出栏量360万只（来源：2025年齐鲁网）；博大集团养父母代种鸡180万套（来源：2024年博大农业官网）；新盛食品日加工肉鸡100多万只、约占全省十分之一（来源：2024年中国质量月）；隆泰食品日屠宰肉食鸡30万只（来源：2026年企查查）。从链条完整度看，薄弱环节主要集中于上游原料与关键部件，延链补链、强化本地配套是提升韧性的关键路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供给能力、市场需求、竞争格局」展开系统梳理，其中「博兴县肉禽加工产业集群年屠宰加工肉禽超3.65亿只（来源：2025年齐鲁网）」与「新盛食品日加工肉鸡100多万只、年销售收入90亿元（来源：2024年中国质量月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供给能力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博兴县肉禽加工产业集群年屠宰加工肉禽超3.65亿只（来源：2025年齐鲁网）。新盛食品日加工肉鸡100多万只、年销售收入90亿元（来源：2024年中国质量月）。柳桥村日屠宰肉鸡350万羽以上、占山东省三分之一（来源：2026年海报新闻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盛产品销往全国各大肉类批发市场及商超高校（来源：2024年中国质量月）。长三角珠三角及北上广深市场占有量占50%以上（来源：2024年中国质量月）。博大集团年加工鲜冻分割鸡55万吨供应市场（来源：2024年博大农业官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群4家企业跻身全省肉禽加工十强、2家入选亚洲领先（来源：2025年齐鲁网）。新盛食品为产业集群标杆、从传统加工向智能制造转型（来源：2025年齐鲁网）。柳桥村屠宰能力约占全国肉鸡日屠宰总量八分之一（来源：2026年海报新闻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供给能力、市场需求、竞争格局」展开系统梳理，其中「博兴县肉禽加工产业集群年屠宰加工肉禽超3.65亿只（来源：2025年齐鲁网）」与「新盛食品日加工肉鸡100多万只、年销售收入90亿元（来源：2024年中国质量月）」等数据点清晰刻画了该维度的现实基础；博兴县肉禽加工产业集群年屠宰加工肉禽超3.65亿只（来源：2025年齐鲁网）；新盛食品日加工肉鸡100多万只、年销售收入90亿元（来源：2024年中国质量月）；柳桥村日屠宰肉鸡350万羽以上、占山东省三分之一（来源：2026年海报新闻）；长三角珠三角及北上广深市场占有量占50%以上（来源：2024年中国质量月）。供需格局与市场份额数据表明，龙头企业已建立一定竞争壁垒，但中低端同质化竞争仍存，差异化与品牌化是突围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企业集聚、领军企业、专精特新」展开系统梳理，其中「山东新盛食品成立于1998年、注册资本20624万元（来源：2024年中国质量月）」与「山东博大农业发展集团成立于1989年、占地265万平米（来源：2024年博大农业官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企业集聚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群以新盛、博大、隆泰等龙头企业为核心（来源：2025年齐鲁网）。柳桥村发源新盛、博大等企业、形成肉鸡屠宰加工集聚（来源：2026年海报新闻）。博兴县肉禽加工企业产能不断增加、产业链延伸（来源：2025年齐鲁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领军企业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新盛食品成立于1998年、注册资本20624万元（来源：2024年中国质量月）。山东博大农业发展集团成立于1989年、占地265万平米（来源：2024年博大农业官网）。滨州隆泰食品成立于2007年、日屠宰30万只（来源：2026年企查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专精特新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盛食品旗下6家子公司、员工7850余人（来源：2024年中国质量月）。隆泰食品2025年评为省级农业产业化重点龙头企业（来源：2026年企查查）。新盛食品为山东省标准化屠宰厂、A类企业（来源：2024年中国质量月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企业集聚、领军企业、专精特新」展开系统梳理，其中「山东新盛食品成立于1998年、注册资本20624万元（来源：2024年中国质量月）」与「山东博大农业发展集团成立于1989年、占地265万平米（来源：2024年博大农业官网）」等数据点清晰刻画了该维度的现实基础；山东新盛食品成立于1998年、注册资本20624万元（来源：2024年中国质量月）；山东博大农业发展集团成立于1989年、占地265万平米（来源：2024年博大农业官网）；滨州隆泰食品成立于2007年、日屠宰30万只（来源：2026年企查查）；新盛食品旗下6家子公司、员工7850余人（来源：2024年中国质量月）。集群化与专精特新企业梯队初步成形，但企业数量优势能否转化为创新与盈利优势，取决于协同创新与要素配置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关键技术、质量管控、智能升级」展开系统梳理，其中「屠宰前100%药残检测、严格依照GB31650控制（来源：2024年中国质量月）」与「产业集群推动从传统加工向智能制造转型升级（来源：2025年齐鲁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关键技术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盛食品引进荷兰全自动屠宰生产线、实现流程自动化（来源：2024年中国质量月）。自2016年高盛率先使用全自动分割、带动行业转型（来源：2024年中国质量月）。新盛食品大力推进信息化管理、用数据指导运营（来源：2024年中国质量月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质量管控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盛食品每只肉鸡经过20多道严格质量检测程序（来源：2025年齐鲁网）。屠宰前100%药残检测、严格依照GB31650控制（来源：2024年中国质量月）。化验设备齐全、具备药残微生物及理化指标检验能力（来源：2024年中国质量月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智能升级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祥瀚农牧绿色养殖基地温湿度通风全部智能化控制（来源：2025年齐鲁网）。新盛食品自动化智能化信息化数据化运用是现阶段方向（来源：2024年中国质量月）。产业集群推动从传统加工向智能制造转型升级（来源：2025年齐鲁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关键技术、质量管控、智能升级」展开系统梳理，其中「屠宰前100%药残检测、严格依照GB31650控制（来源：2024年中国质量月）」与「产业集群推动从传统加工向智能制造转型升级（来源：2025年齐鲁网）」等数据点清晰刻画了该维度的现实基础；屠宰前100%药残检测、严格依照GB31650控制（来源：2024年中国质量月）；产业集群推动从传统加工向智能制造转型升级（来源：2025年齐鲁网）。研发投入与平台建设为技术升级提供了支撑，下一步应推动成果产业化与共性技术攻关，缩小与领先水平的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投资强度、成本要素、盈利水平」展开系统梳理，其中「新盛食品资产总额17.49亿元、注册资本20624万元（来源：2024年中国质量月）」与「博大集团总占地265万平方米、下设5个子公司（来源：2024年博大农业官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投资强度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盛食品资产总额17.49亿元、注册资本20624万元（来源：2024年中国质量月）。博大集团总占地265万平方米、下设5个子公司（来源：2024年博大农业官网）。隆泰食品专业肉食鸡屠宰分割加工现代化企业（来源：2026年企查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成本要素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盛食品通过产业集群上下游合作、成本降低效益提升（来源：2025年齐鲁网）。政府简化行政审批、提供政策与资金支持（来源：2025年齐鲁网）。自动化分割减少人工、降低劳动强度（来源：2024年中国质量月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新盛食品年实现销售收入90亿元（来源：2024年中国质量月）。博大集团年加工鲜冻分割鸡55万吨、安置5800人（来源：2024年博大农业官网）。隆泰食品日屠宰30万只、规模化生产盈利稳定（来源：2026年企查查）。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投资强度、成本要素、盈利水平」展开系统梳理，其中「新盛食品资产总额17.49亿元、注册资本20624万元（来源：2024年中国质量月）」与「博大集团总占地265万平方米、下设5个子公司（来源：2024年博大农业官网）」等数据点清晰刻画了该维度的现实基础；新盛食品资产总额17.49亿元、注册资本20624万元（来源：2024年中国质量月）；博大集团总占地265万平方米、下设5个子公司（来源：2024年博大农业官网）；新盛食品通过产业集群上下游合作、成本降低效益提升（来源：2025年齐鲁网）；自动化分割减少人工、降低劳动强度（来源：2024年中国质量月）。成本结构与要素价格直接决定盈利空间，稳定用能、用地与用工保障，叠加精益管理，是巩固盈利能力的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市场机遇、技术风险、风险挑战」展开系统梳理，其中「长三角珠三角北上广深市场占有量50%以上（来源：2024年中国质量月）」与「药残控制要求高、需100%检测保证安全（来源：2024年中国质量月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长三角珠三角北上广深市场占有量50%以上（来源：2024年中国质量月）。产品销往全国及商超高校、终端市场空间广（来源：2024年中国质量月）。肉禽加工向精深加工冷链物流延伸增值（来源：2025年齐鲁网）。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技术风险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传统加工向智能制造转型需持续投入（来源：2025年齐鲁网）。药残控制要求高、需100%检测保证安全（来源：2024年中国质量月）。同质化竞争需提升品牌与附加值（来源：2024年中国质量月）。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风险挑战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下脚料羽毛处理不当易造成环境污染（来源：2026年海报新闻）。养殖技术波动影响存活率与品质（来源：2025年齐鲁网）。原材料与饲料成本波动影响盈利（来源：2024年行业分析）。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市场机遇、技术风险、风险挑战」展开系统梳理，其中「长三角珠三角北上广深市场占有量50%以上（来源：2024年中国质量月）」与「药残控制要求高、需100%检测保证安全（来源：2024年中国质量月）」等数据点清晰刻画了该维度的现实基础；长三角珠三角北上广深市场占有量50%以上（来源：2024年中国质量月）；药残控制要求高、需100%检测保证安全（来源：2024年中国质量月）；同质化竞争需提升品牌与附加值（来源：2024年中国质量月）。机遇与挑战并存，需以风险预警与合规管理为前提，在需求扩张与绿色转型中把握确定性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链长机制、三大行动、招商路径」展开系统梳理，其中「政府搭建产学研平台、鼓励企业与科研院校合作（来源：2025年齐鲁网）」与「建设以新盛为母品牌多个子品牌发展战略（来源：2024年中国质量月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链长机制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博兴县将肉禽加工作为特色产业集群重点培育（来源：2025年齐鲁网）。政府搭建产学研平台、鼓励企业与科研院校合作（来源：2025年齐鲁网）。实施产业链协同创新、带动集群提质增效（来源：2025年齐鲁网）。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三大行动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推动产业链向上下游延伸、企业产能不断增加（来源：2025年齐鲁网）。新盛食品确定品牌战略、定位消费终端市场（来源：2024年中国质量月）。建设以新盛为母品牌多个子品牌发展战略（来源：2024年中国质量月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招商路径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优化营商环境、简化行政审批流程（来源：2025年齐鲁网）。为企业提供政策支持和资金支持、助力发展壮大（来源：2025年齐鲁网）。组织专家定期指导、解决养殖实际问题（来源：2025年齐鲁网）。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链长机制、三大行动、招商路径」展开系统梳理，其中「政府搭建产学研平台、鼓励企业与科研院校合作（来源：2025年齐鲁网）」与「建设以新盛为母品牌多个子品牌发展战略（来源：2024年中国质量月）」等数据点清晰刻画了该维度的现实基础；政府搭建产学研平台、鼓励企业与科研院校合作（来源：2025年齐鲁网）；建设以新盛为母品牌多个子品牌发展战略（来源：2024年中国质量月）；组织专家定期指导、解决养殖实际问题（来源：2025年齐鲁网）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融资规模、资金需求、融资方式」展开系统梳理，其中「新盛食品资产总额17.49亿元、需持续技改融资（来源：2024年中国质量月）」与「博大集团总占地265万平米、全产业链建设资金需求（来源：2024年博大农业官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新盛食品资产总额17.49亿元、需持续技改融资（来源：2024年中国质量月）。博大集团总占地265万平米、全产业链建设资金需求（来源：2024年博大农业官网）。隆泰食品扩产需配套资金（来源：2026年企查查）。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资金需求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产业集群智能化生产线与冷链物流建设需求（来源：2025年齐鲁网）。新盛食品信息化数据化管理系统升级需求（来源：2024年中国质量月）。养殖基地标准化智能化改造资金需求（来源：2025年齐鲁网）。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融资方式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政府提供政策支持和资金支持助力企业（来源：2025年齐鲁网）。通过上下游紧密合作降低成本提升效益（来源：2025年齐鲁网）。争取农业产业化重点龙头企业相关扶持（来源：2026年企查查）。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融资规模、资金需求、融资方式」展开系统梳理，其中「新盛食品资产总额17.49亿元、需持续技改融资（来源：2024年中国质量月）」与「博大集团总占地265万平米、全产业链建设资金需求（来源：2024年博大农业官网）」等数据点清晰刻画了该维度的现实基础；新盛食品资产总额17.49亿元、需持续技改融资（来源：2024年中国质量月）；博大集团总占地265万平米、全产业链建设资金需求（来源：2024年博大农业官网）；隆泰食品扩产需配套资金（来源：2026年企查查）；新盛食品信息化数据化管理系统升级需求（来源：2024年中国质量月）。基于上述短板与升级目标，融资需求集中于产能扩张、技术改造与补链项目，宜通过多元化渠道匹配中长期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禽类屠宰与分割加工在滨州市博兴县依托区域产业基础与政策赋能，已形成以量化事实为支撑的发展格局。集群年屠宰加工肉禽超3.65亿只、形成全产业链（来源：2025年齐鲁网）；集群总面积75平方公里、构建养殖到终端销售全产业链（来源：2026年海报新闻）；博兴县搭建产学研合作平台、鼓励企业与科研院校合作（来源：2025年齐鲁网）；政府帮扶组织专家定期指导、提升养殖技术（来源：2025年齐鲁网）；祥瀚农牧绿色养殖基地肉鸡年出栏量360万只（来源：2025年齐鲁网）；博大集团养父母代种鸡180万套（来源：2024年博大农业官网）；新盛食品日加工肉鸡100多万只、约占全省十分之一（来源：2024年中国质量月）；隆泰食品日屠宰肉食鸡30万只（来源：2026年企查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新盛食品有限公司成立于1998年，注册资本20624万元，资产总额17.49亿元，是一家以肉鸡屠宰加工为主营业务的大型农产品加工企业。公司日加工肉鸡100多万只，约占全省的十分之一，年实现销售收入90亿元，员工7850余人。旗下拥有博兴县经济开发区新盛食品、滨州高盛食品、滨州隆泰食品、平原和盛食品、博兴县新盛包装制品、博兴县博瑞蛋白科技六家子公司。公司引进荷兰全自动屠宰生产线，每只肉鸡经过20多道质量检测，屠宰前100%药残检测，获评山东省标准化屠宰厂、A类企业。自2020年起确定品牌战略，推出「吉鸡乐」「鸡师兄」「嗨翅」等子品牌，在长三角、珠三角及北上广深市场占有率超50%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博大农业发展集团有限公司成立于1989年，总部位于滨州市博兴县，总占地面积约265万平方米，是以原料、养殖、孵化、饲料、屠宰分割加工、冷藏、销售为主导的集团化公司。集团养父母代种鸡180万套，饲料年加工能力20万吨，年孵化鸡苗2亿只，日宰杀肉鸡65万只，速冻能力1800吨/次，冷藏储存能力8000吨，年加工鲜冻分割鸡系列产品55万吨，一次性安置5800人就业。作为山东省农业产业化重点龙头企业，集团构建了从种鸡到成品完整可溯源的食品安全体系，荣获中国肉类协会强势企业、山东省农产品加工示范企业等称号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滨州隆泰食品有限公司成立于2007年7月23日，法定代表人为韩百顺，位于山东省滨州市博兴县，是一家专业从事肉食鸡屠宰、分割、加工的现代化企业。公司拥有先进的屠宰流水线，具备日屠宰量达30万只肉食鸡的生产能力。2025年被评为省级农业产业化重点龙头企业，2026年获得市级绿色工厂称号。公司依托当地农业资源，采用先进屠宰流水线实现规模化生产，是博兴县现代化禽肉加工骨干企业，与新盛、博大共同构成当地肉禽加工特色产业集群的核心力量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主要数据来源：齐鲁网闪电新闻；海报新闻；中国质量月官网；企查查；博大农业集团官网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