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牡丹籽油与日化保健制品行业深度分析报告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牡丹籽油与日化保健制品是牡丹区牡丹产业精深加工、提升附加值的关键环节。菏泽牡丹籽油不饱和脂肪酸含量高达92%，被誉为「液体黄金」，每公斤售价600至2000元，年产值超30亿元。牡丹区集聚牡丹深加工企业120余家，开发出食品、保健品、日化、生物医药等11大类260余种产品，远销30多个国家和地区。龙头企业尧舜牡丹参与起草牡丹籽油国家标准和行业标准，建设180多个品种种质资源圃，投资2.6亿元智造研发基地，年产牡丹籽油900万瓶、花蕊茶3600万瓶、软胶囊7亿粒，拥有专利35项；康普生物首创超临界二氧化碳萃取技术获国家专利，年产牡丹籽油3000吨、年总产值20亿元。牡丹区牡丹籽油年加工能力达2万吨、主营业务收入4.8亿元，悦如公司获唯一有机认证。菏泽创造了牡丹籽油成为新资源食品、国家地理标志保护产品等10项国内第一，精深加工成为产业增值核心引擎。</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年加工能力：2万吨（来源：2024年）</w:t>
      </w:r>
    </w:p>
    <w:p>
      <w:pPr>
        <w:spacing w:lineRule="exact" w:line="600" w:before="0" w:after="0"/>
        <w:ind w:firstLine="420"/>
        <w:jc w:val="both"/>
      </w:pPr>
      <w:r>
        <w:rPr>
          <w:rFonts w:ascii="仿宋_GB2312" w:hAnsi="仿宋_GB2312" w:eastAsia="仿宋_GB2312"/>
          <w:b w:val="0"/>
          <w:color w:val="000000"/>
          <w:sz w:val="32"/>
        </w:rPr>
        <w:t>· 康普年产：3000吨（来源：2024年）</w:t>
      </w:r>
    </w:p>
    <w:p>
      <w:pPr>
        <w:spacing w:lineRule="exact" w:line="600" w:before="0" w:after="0"/>
        <w:ind w:firstLine="420"/>
        <w:jc w:val="both"/>
      </w:pPr>
      <w:r>
        <w:rPr>
          <w:rFonts w:ascii="仿宋_GB2312" w:hAnsi="仿宋_GB2312" w:eastAsia="仿宋_GB2312"/>
          <w:b w:val="0"/>
          <w:color w:val="000000"/>
          <w:sz w:val="32"/>
        </w:rPr>
        <w:t>· 不饱和脂肪酸：92%（来源：2024年）</w:t>
      </w:r>
    </w:p>
    <w:p>
      <w:pPr>
        <w:spacing w:lineRule="exact" w:line="600" w:before="0" w:after="0"/>
        <w:ind w:firstLine="420"/>
        <w:jc w:val="both"/>
      </w:pPr>
      <w:r>
        <w:rPr>
          <w:rFonts w:ascii="仿宋_GB2312" w:hAnsi="仿宋_GB2312" w:eastAsia="仿宋_GB2312"/>
          <w:b w:val="0"/>
          <w:color w:val="000000"/>
          <w:sz w:val="32"/>
        </w:rPr>
        <w:t>· 年产值：超30亿元（来源：2024年）</w:t>
      </w:r>
    </w:p>
    <w:p>
      <w:pPr>
        <w:spacing w:lineRule="exact" w:line="600" w:before="0" w:after="0"/>
        <w:ind w:firstLine="420"/>
        <w:jc w:val="both"/>
      </w:pPr>
      <w:r>
        <w:rPr>
          <w:rFonts w:ascii="仿宋_GB2312" w:hAnsi="仿宋_GB2312" w:eastAsia="仿宋_GB2312"/>
          <w:b w:val="0"/>
          <w:color w:val="000000"/>
          <w:sz w:val="32"/>
        </w:rPr>
        <w:t>· 尧舜投资：2.6亿元（来源：2024年）</w:t>
      </w:r>
    </w:p>
    <w:p>
      <w:pPr>
        <w:spacing w:lineRule="exact" w:line="600" w:before="0" w:after="0"/>
        <w:ind w:firstLine="420"/>
        <w:jc w:val="both"/>
      </w:pPr>
      <w:r>
        <w:rPr>
          <w:rFonts w:ascii="仿宋_GB2312" w:hAnsi="仿宋_GB2312" w:eastAsia="仿宋_GB2312"/>
          <w:b w:val="0"/>
          <w:color w:val="000000"/>
          <w:sz w:val="32"/>
        </w:rPr>
        <w:t>· 售价：600-2000元/公斤（来源：2024年）</w:t>
      </w:r>
    </w:p>
    <w:p>
      <w:pPr>
        <w:spacing w:lineRule="exact" w:line="600" w:before="0" w:after="0"/>
        <w:ind w:firstLine="420"/>
        <w:jc w:val="both"/>
      </w:pPr>
      <w:r>
        <w:rPr>
          <w:rFonts w:ascii="仿宋_GB2312" w:hAnsi="仿宋_GB2312" w:eastAsia="仿宋_GB2312"/>
          <w:b w:val="0"/>
          <w:color w:val="000000"/>
          <w:sz w:val="32"/>
        </w:rPr>
        <w:t>· 企业数：120余家（来源：2024年）</w:t>
      </w:r>
    </w:p>
    <w:p>
      <w:pPr>
        <w:spacing w:lineRule="exact" w:line="600" w:before="0" w:after="0"/>
        <w:ind w:firstLine="420"/>
        <w:jc w:val="both"/>
      </w:pPr>
      <w:r>
        <w:rPr>
          <w:rFonts w:ascii="仿宋_GB2312" w:hAnsi="仿宋_GB2312" w:eastAsia="仿宋_GB2312"/>
          <w:b w:val="0"/>
          <w:color w:val="000000"/>
          <w:sz w:val="32"/>
        </w:rPr>
        <w:t>· 专利：35项（来源：2024年）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牡丹区牡丹及芍药全产业链综合产值突破100亿元（来源：2024年牡丹区政府）」与「牡丹籽油不饱和脂肪酸含量高达92%、誉为液体黄金（来源：2024年中国菏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牡丹区牡丹及芍药全产业链综合产值突破100亿元（来源：2024年牡丹区政府）。开发出食品保健品日化生物医药11大类260余种产品（来源：2024年牡丹区政府）。牡丹籽油不饱和脂肪酸含量高达92%、誉为液体黄金（来源：2024年中国菏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牡丹区依托牡丹省级农业高新技术产业开发区（来源：2024年牡丹区政府）。牡丹籽油成为新资源食品、国家地理标志保护产品（来源：2024年牡丹区政府）。全国首个牡丹籽油企业食品生产许可证、首家生产厂家（来源：2024年牡丹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牡丹区建成千亩以上标准化牡丹种植基地（来源：2024年菏泽农业农村局）。集聚牡丹深加工企业120余家（来源：2024年中国菏泽网）。科研机构26个、科研成果80余项（来源：2024年牡丹区政府）。</w:t>
      </w:r>
    </w:p>
    <w:p>
      <w:pPr>
        <w:spacing w:lineRule="exact" w:line="600" w:before="0" w:after="0"/>
        <w:ind w:firstLine="420"/>
        <w:jc w:val="both"/>
      </w:pPr>
      <w:r>
        <w:rPr>
          <w:rFonts w:ascii="仿宋_GB2312" w:hAnsi="仿宋_GB2312" w:eastAsia="仿宋_GB2312"/>
          <w:b w:val="0"/>
          <w:color w:val="000000"/>
          <w:sz w:val="32"/>
        </w:rPr>
        <w:t>据公开数据，年产值为超30亿元（来源：2024年）。</w:t>
      </w:r>
    </w:p>
    <w:p>
      <w:pPr>
        <w:spacing w:lineRule="exact" w:line="600" w:before="0" w:after="0"/>
        <w:ind w:firstLine="420"/>
        <w:jc w:val="both"/>
      </w:pPr>
      <w:r>
        <w:rPr>
          <w:rFonts w:ascii="仿宋_GB2312" w:hAnsi="仿宋_GB2312" w:eastAsia="仿宋_GB2312"/>
          <w:b w:val="0"/>
          <w:color w:val="000000"/>
          <w:sz w:val="32"/>
        </w:rPr>
        <w:t>据公开数据，尧舜投资为2.6亿元（来源：2024年）。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牡丹区牡丹及芍药全产业链综合产值突破100亿元（来源：2024年牡丹区政府）」与「牡丹籽油不饱和脂肪酸含量高达92%、誉为液体黄金（来源：2024年中国菏泽网）」等数据点清晰刻画了该维度的现实基础；牡丹区牡丹及芍药全产业链综合产值突破100亿元（来源：2024年牡丹区政府）；牡丹籽油不饱和脂肪酸含量高达92%、誉为液体黄金（来源：2024年中国菏泽网）；牡丹籽油成为新资源食品、国家地理标志保护产品（来源：2024年牡丹区政府）；全国首个牡丹籽油企业食品生产许可证、首家生产厂家（来源：2024年牡丹区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产品」展开系统梳理，其中「菏泽年产牡丹籽2.5万吨、占全国80%（来源：2024年中国菏泽网）」与「牡丹区牡丹种植面积15万亩、种苗基地800多亩（来源：2024年菏泽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菏泽年产牡丹籽2.5万吨、占全国80%（来源：2024年中国菏泽网）。牡丹区牡丹种植面积15万亩、种苗基地800多亩（来源：2024年菏泽农业农村局）。牡丹籽油年加工能力2万吨（来源：2024年菏泽农业农村局）。</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康普生物首创超临界CO2萃取技术、年产牡丹籽油3000吨（来源：2024年牡丹区政府）。尧舜牡丹投资2.6亿元智造基地、年产籽油900万瓶（来源：2024年牡丹产业网）。悦如公司牡丹籽油获唯一有机认证（来源：2024年菏泽农业农村局）。</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开发出食品保健品日化生物医药11大类260余种（来源：2024年牡丹区政府）。尧舜牡丹产品9大品类160余款（来源：2024年牡丹区政府）。牡丹花蕊茶、牡丹精油、牡丹化妆品等高附加值产品（来源：2024年中国菏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产品」展开系统梳理，其中「菏泽年产牡丹籽2.5万吨、占全国80%（来源：2024年中国菏泽网）」与「牡丹区牡丹种植面积15万亩、种苗基地800多亩（来源：2024年菏泽农业农村局）」等数据点清晰刻画了该维度的现实基础；菏泽年产牡丹籽2.5万吨、占全国80%（来源：2024年中国菏泽网）；牡丹区牡丹种植面积15万亩、种苗基地800多亩（来源：2024年菏泽农业农村局）；牡丹籽油年加工能力2万吨（来源：2024年菏泽农业农村局）；康普生物首创超临界CO2萃取技术、年产牡丹籽油3000吨（来源：2024年牡丹区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牡丹籽油年加工能力2万吨、主营业务收入4.8亿元（来源：2024年菏泽农业农村局）」与「康普生物年产牡丹籽油3000吨、年总产值20亿元（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牡丹籽油年加工能力2万吨、主营业务收入4.8亿元（来源：2024年菏泽农业农村局）。康普生物年产牡丹籽油3000吨、年总产值20亿元（来源：2024年牡丹区政府）。尧舜牡丹年产籽油900万瓶、花蕊茶3600万瓶、软胶囊7亿粒（来源：2024年牡丹产业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牡丹籽油每公斤售价600至2000元（来源：2024年中国菏泽网）。产品远销30多个国家和地区（来源：2024年牡丹区政府）。牡丹籽油年产值超30亿元（来源：2024年牡丹产业网）。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菏泽创造牡丹产业10项第一含籽油新资源食品（来源：2024年牡丹区政府）。尧舜牡丹参与起草牡丹籽油国标行标（来源：2024年牡丹区政府）。康普生物超临界萃取技术获国家专利（来源：2024年牡丹区政府）。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牡丹籽油年加工能力2万吨、主营业务收入4.8亿元（来源：2024年菏泽农业农村局）」与「康普生物年产牡丹籽油3000吨、年总产值20亿元（来源：2024年牡丹区政府）」等数据点清晰刻画了该维度的现实基础；牡丹籽油年加工能力2万吨、主营业务收入4.8亿元（来源：2024年菏泽农业农村局）；康普生物年产牡丹籽油3000吨、年总产值20亿元（来源：2024年牡丹区政府）；尧舜牡丹年产籽油900万瓶、花蕊茶3600万瓶、软胶囊7亿粒（来源：2024年牡丹产业网）；牡丹籽油每公斤售价600至2000元（来源：2024年中国菏泽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菏泽集聚牡丹深加工企业120余家（来源：2024年中国菏泽网）」与「牡丹区集聚牡丹生产加工出口企业100余家（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菏泽集聚牡丹深加工企业120余家（来源：2024年中国菏泽网）。牡丹区集聚牡丹生产加工出口企业100余家（来源：2024年牡丹区政府）。省级以上龙头企业19家（来源：2024年牡丹区政府）。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尧舜牡丹生物科技参与起草牡丹籽油国标行标（来源：2024年牡丹区政府）。康普生物科技年产籽油3000吨、年总产值20亿元（来源：2024年牡丹区政府）。龙池牡丹实业将牡丹花蕊制成牡丹茶（来源：2024年牡丹区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技术企业9家、省级以上龙头19家（来源：2024年牡丹区政府）。尧舜牡丹拥有专利技术35项、科技成果9项（来源：2024年牡丹区政府）。天宝牡丹实现鲜花水溶性活性物质与精油同步提取（来源：2024年牡丹区政府）。</w:t>
      </w:r>
    </w:p>
    <w:p>
      <w:pPr>
        <w:spacing w:lineRule="exact" w:line="600" w:before="0" w:after="0"/>
        <w:ind w:firstLine="420"/>
        <w:jc w:val="both"/>
      </w:pPr>
      <w:r>
        <w:rPr>
          <w:rFonts w:ascii="仿宋_GB2312" w:hAnsi="仿宋_GB2312" w:eastAsia="仿宋_GB2312"/>
          <w:b w:val="0"/>
          <w:color w:val="000000"/>
          <w:sz w:val="32"/>
        </w:rPr>
        <w:t>据公开数据，企业数为120余家（来源：2024年）。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菏泽集聚牡丹深加工企业120余家（来源：2024年中国菏泽网）」与「牡丹区集聚牡丹生产加工出口企业100余家（来源：2024年牡丹区政府）」等数据点清晰刻画了该维度的现实基础；菏泽集聚牡丹深加工企业120余家（来源：2024年中国菏泽网）；牡丹区集聚牡丹生产加工出口企业100余家（来源：2024年牡丹区政府）；省级以上龙头企业19家（来源：2024年牡丹区政府）；康普生物科技年产籽油3000吨、年总产值20亿元（来源：2024年牡丹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标准制定、研发平台」展开系统梳理，其中「康普生物超临界CO2萃取技术获国家专利（来源：2024年牡丹区政府）」与「尧舜牡丹拥有行业领先科技成果9项、专利35项（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康普生物超临界CO2萃取技术获国家专利（来源：2024年牡丹区政府）。尧舜牡丹拥有行业领先科技成果9项、专利35项（来源：2024年牡丹区政府）。天宝牡丹实现牡丹鲜花水溶性活性物质与高纯度精油同步提取（来源：2024年牡丹区政府）。</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尧舜牡丹参与起草牡丹籽油国家标准和行业标准（来源：2024年牡丹区政府）。牡丹籽油列为国家地理标志保护产品（来源：2024年牡丹区政府）。冠宇公司主持起草国家油用牡丹栽培技术规程升国标（来源：2024年菏泽农业农村局）。</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引进院士工作站、牡丹研究院等科技平台26个（来源：2024年牡丹区政府）。已完成科研成果80余项（来源：2024年牡丹区政府）。与菏泽学院中国林业大学共建牡丹学院（来源：2024年菏泽农业农村局）。</w:t>
      </w:r>
    </w:p>
    <w:p>
      <w:pPr>
        <w:spacing w:lineRule="exact" w:line="600" w:before="0" w:after="0"/>
        <w:ind w:firstLine="420"/>
        <w:jc w:val="both"/>
      </w:pPr>
      <w:r>
        <w:rPr>
          <w:rFonts w:ascii="仿宋_GB2312" w:hAnsi="仿宋_GB2312" w:eastAsia="仿宋_GB2312"/>
          <w:b w:val="0"/>
          <w:color w:val="000000"/>
          <w:sz w:val="32"/>
        </w:rPr>
        <w:t>据公开数据，专利为35项（来源：2024年）。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标准制定、研发平台」展开系统梳理，其中「康普生物超临界CO2萃取技术获国家专利（来源：2024年牡丹区政府）」与「尧舜牡丹拥有行业领先科技成果9项、专利35项（来源：2024年牡丹区政府）」等数据点清晰刻画了该维度的现实基础；康普生物超临界CO2萃取技术获国家专利（来源：2024年牡丹区政府）；尧舜牡丹拥有行业领先科技成果9项、专利35项（来源：2024年牡丹区政府）；尧舜牡丹参与起草牡丹籽油国家标准和行业标准（来源：2024年牡丹区政府）；牡丹籽油列为国家地理标志保护产品（来源：2024年牡丹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尧舜牡丹投资2.6亿元建设智造研发基地（来源：2024年牡丹产业网）」与「康普生物年总产值可达20亿元（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尧舜牡丹投资2.6亿元建设智造研发基地（来源：2024年牡丹产业网）。康普生物年总产值可达20亿元（来源：2024年牡丹区政府）。牡丹籽油年加工能力2万吨、主营收入4.8亿元（来源：2024年菏泽农业农村局）。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牡丹籽原料本地化、降低采购成本（来源：2024年中国菏泽网）。不饱和脂肪酸92%高附加值提升溢价（来源：2024年中国菏泽网）。间作套种平均亩产效益近万元（来源：2024年菏泽农业农村局）。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牡丹籽油年产值超30亿元（来源：2024年牡丹产业网）。牡丹籽油每公斤售价600至2000元（来源：2024年中国菏泽网）。康普生物年总产值20亿元（来源：2024年牡丹区政府）。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尧舜牡丹投资2.6亿元建设智造研发基地（来源：2024年牡丹产业网）」与「康普生物年总产值可达20亿元（来源：2024年牡丹区政府）」等数据点清晰刻画了该维度的现实基础；尧舜牡丹投资2.6亿元建设智造研发基地（来源：2024年牡丹产业网）；康普生物年总产值可达20亿元（来源：2024年牡丹区政府）；牡丹籽油年加工能力2万吨、主营收入4.8亿元（来源：2024年菏泽农业农村局）；不饱和脂肪酸92%高附加值提升溢价（来源：2024年中国菏泽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牡丹籽油不饱和脂肪酸92%、健康消费空间大（来源：2024年中国菏泽网）」与「同质化竞争需提升品牌（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牡丹籽油不饱和脂肪酸92%、健康消费空间大（来源：2024年中国菏泽网）。产品远销30多国、出口潜力大（来源：2024年牡丹区政府）。日化保健高附加值产品层出不穷（来源：2024年牡丹产业网）。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提取与保鲜技术需持续突破（来源：2024年牡丹区政府）。有机认证门槛高、需标准化种植（来源：2024年菏泽农业农村局）。同质化竞争需提升品牌（来源：2024年行业分析）。</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牡丹籽产量受种植面积波动影响（来源：2024年行业分析）。原料价格随种植面积波动（来源：2024年行业分析）。国际贸易壁垒影响出口（来源：2025年行业分析）。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牡丹籽油不饱和脂肪酸92%、健康消费空间大（来源：2024年中国菏泽网）」与「同质化竞争需提升品牌（来源：2024年行业分析）」等数据点清晰刻画了该维度的现实基础；牡丹籽油不饱和脂肪酸92%、健康消费空间大（来源：2024年中国菏泽网）；同质化竞争需提升品牌（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培育龙头企业、新增悦如谷雨绮园等加工企业6家（来源：2024年菏泽农业农村局）」与「推动科技成果转化、科研成果80余项（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牡丹区将牡丹作为特色产业、政策引领（来源：2024年菏泽农业农村局）。依托牡丹省级农高区统筹深加工集聚（来源：2024年牡丹区政府）。实施全产业链深度融合发展（来源：2024年菏泽农业农村局）。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培育龙头企业、新增悦如谷雨绮园等加工企业6家（来源：2024年菏泽农业农村局）。推动科技成果转化、科研成果80余项（来源：2024年牡丹区政府）。打造牡丹+模式延伸日化保健（来源：2024年牡丹产业网）。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引进院士工作站牡丹研究院等26个平台（来源：2024年牡丹区政府）。整合国际国花博览园等项目集聚集群（来源：2024年牡丹区政府）。与高校共建牡丹学院培育人才（来源：2024年菏泽农业农村局）。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培育龙头企业、新增悦如谷雨绮园等加工企业6家（来源：2024年菏泽农业农村局）」与「推动科技成果转化、科研成果80余项（来源：2024年牡丹区政府）」等数据点清晰刻画了该维度的现实基础；培育龙头企业、新增悦如谷雨绮园等加工企业6家（来源：2024年菏泽农业农村局）；推动科技成果转化、科研成果80余项（来源：2024年牡丹区政府）；引进院士工作站牡丹研究院等26个平台（来源：2024年牡丹区政府）；整合国际国花博览园等项目集聚集群（来源：2024年牡丹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尧舜牡丹投资2.6亿元智造研发基地（来源：2024年牡丹产业网）」与「康普生物年产3000吨籽油基地建设需求（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尧舜牡丹投资2.6亿元智造研发基地（来源：2024年牡丹产业网）。康普生物年产3000吨籽油基地建设需求（来源：2024年牡丹区政府）。牡丹籽油年加工能力2万吨扩产需求（来源：2024年菏泽农业农村局）。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深加工产线与科研项目持续投入（来源：2024年牡丹区政府）。标准化种植基地与种苗繁育资金（来源：2024年菏泽农业农村局）。研发平台与检测中心建设资金（来源：2024年牡丹区政府）。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政府政策引领争取农业产业化扶持（来源：2024年菏泽农业农村局）。龙头企业带动产学研合作引资（来源：2024年牡丹区政府）。依托农高区平台整合资源融资（来源：2024年牡丹区政府）。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尧舜牡丹投资2.6亿元智造研发基地（来源：2024年牡丹产业网）」与「康普生物年产3000吨籽油基地建设需求（来源：2024年牡丹区政府）」等数据点清晰刻画了该维度的现实基础；尧舜牡丹投资2.6亿元智造研发基地（来源：2024年牡丹产业网）；康普生物年产3000吨籽油基地建设需求（来源：2024年牡丹区政府）；牡丹籽油年加工能力2万吨扩产需求（来源：2024年菏泽农业农村局）；深加工产线与科研项目持续投入（来源：2024年牡丹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牡丹籽油与日化保健制品在菏泽市牡丹区依托区域产业基础与政策赋能，已形成以量化事实为支撑的发展格局。牡丹区牡丹及芍药全产业链综合产值突破100亿元（来源：2024年牡丹区政府）；牡丹籽油不饱和脂肪酸含量高达92%、誉为液体黄金（来源：2024年中国菏泽网）；牡丹籽油成为新资源食品、国家地理标志保护产品（来源：2024年牡丹区政府）；全国首个牡丹籽油企业食品生产许可证、首家生产厂家（来源：2024年牡丹区政府）；牡丹区建成千亩以上标准化牡丹种植基地（来源：2024年菏泽农业农村局）；集聚牡丹深加工企业120余家（来源：2024年中国菏泽网）；科研机构26个、科研成果80余项（来源：2024年牡丹区政府）；菏泽年产牡丹籽2.5万吨、占全国80%（来源：2024年中国菏泽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尧舜牡丹生物科技有限公司是牡丹区牡丹深加工龙头企业，参与起草牡丹籽油国家标准和行业标准，建设180多个品种的牡丹种质资源圃。公司产品涵盖牡丹功能性健康食品、保健食品、护肤品等9大品类160余款，拥有行业领先科技成果9项和专利技术35项。公司投资2.6亿元建设智造研发基地，可年产牡丹籽油900万瓶、花蕊茶3600万瓶、牡丹籽油软胶囊7亿粒，并先后开发出以牡丹籽油为代表的9大类160多个单品，是菏泽牡丹「吃干榨净」全株利用的标杆企业。</w:t>
      </w:r>
    </w:p>
    <w:p>
      <w:pPr>
        <w:spacing w:lineRule="exact" w:line="600" w:before="0" w:after="0"/>
        <w:ind w:firstLine="420"/>
        <w:jc w:val="both"/>
      </w:pPr>
      <w:r>
        <w:rPr>
          <w:rFonts w:ascii="仿宋_GB2312" w:hAnsi="仿宋_GB2312" w:eastAsia="仿宋_GB2312"/>
          <w:b w:val="0"/>
          <w:color w:val="000000"/>
          <w:sz w:val="32"/>
        </w:rPr>
        <w:t>康普生物科技有限公司位于鲁西新区，是牡丹籽油深加工骨干企业。公司在智能化生产基地实现冷榨、精炼、脱蜡等全流程生产线高效运转，首创的超临界二氧化碳萃取技术获得国家专利，构建了包含牡丹籽油在内的三大产品系列。公司年产牡丹籽油可达3000吨，医用牡丹籽油、纯净牡丹籽油等新产品即将上市，企业年总产值可达20亿元，为牡丹籽油产业向高端化、医用化发展提供技术支撑。</w:t>
      </w:r>
    </w:p>
    <w:p>
      <w:pPr>
        <w:spacing w:lineRule="exact" w:line="600" w:before="0" w:after="0"/>
        <w:ind w:firstLine="420"/>
        <w:jc w:val="both"/>
      </w:pPr>
      <w:r>
        <w:rPr>
          <w:rFonts w:ascii="仿宋_GB2312" w:hAnsi="仿宋_GB2312" w:eastAsia="仿宋_GB2312"/>
          <w:b w:val="0"/>
          <w:color w:val="000000"/>
          <w:sz w:val="32"/>
        </w:rPr>
        <w:t>天宝牡丹生物科技有限公司是牡丹区牡丹深加工企业，实现了牡丹鲜花中水溶性活性物质与高纯度精油的高效同步提取，提升了牡丹花瓣的资源利用率。在菏泽市中花生物科技有限公司的数字化车间里，从牡丹根皮提取，到牡丹花蒸馏，再到牡丹化妆品生产，各个环节紧密相连。牡丹区集聚牡丹深加工企业120余家，开发出食品、保健品、日化、生物医药等11大类260余种产品，牡丹籽油不饱和脂肪酸含量高达92%、每公斤售价600至2000元，年产值超30亿元，形成完整的精深加工体系。</w:t>
      </w:r>
    </w:p>
    <w:p>
      <w:pPr>
        <w:spacing w:lineRule="exact" w:line="600" w:before="0" w:after="0"/>
        <w:jc w:val="left"/>
      </w:pPr>
      <w:r>
        <w:rPr>
          <w:rFonts w:ascii="仿宋_GB2312" w:hAnsi="仿宋_GB2312" w:eastAsia="仿宋_GB2312"/>
          <w:b w:val="0"/>
          <w:color w:val="000000"/>
          <w:sz w:val="28"/>
        </w:rPr>
        <w:t>主要数据来源：牡丹区政府官网；菏泽市农业农村局；中国菏泽网；牡丹产业网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