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金属粉末制备与粉体材料行业深度分析报告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钢城区金属粉末制备与粉体材料产业居亚洲领先地位，粉末冶金制粉产量全球第三、亚洲第一，国内市场占有率30%以上。莱芜钢铁集团粉末冶金有限公司年产钢铁粉末20万吨，产量国内第一、亚洲第二，是国内唯一同时拥有还原制粉与水雾化制粉生产线的企业，为亚洲规模最大钢铁粉末生产企业。10万吨高性能合金特种粉末项目总投资6.5亿元，全部达产年营收15亿元、利税3.6亿元；鲁欣高性能特种粉磁新材料项目总投资10.5亿元，年产15万吨超纯铁精粉、10万吨高端还原铁粉。产业在汽车、3D打印、磁性材料与锂电正极等领域应用持续拓展。</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钢城区制粉产能：20万吨（来源：2023年）</w:t>
      </w:r>
    </w:p>
    <w:p>
      <w:pPr>
        <w:spacing w:lineRule="exact" w:line="600" w:before="0" w:after="0"/>
        <w:ind w:firstLine="420"/>
        <w:jc w:val="both"/>
      </w:pPr>
      <w:r>
        <w:rPr>
          <w:rFonts w:ascii="仿宋_GB2312" w:hAnsi="仿宋_GB2312" w:eastAsia="仿宋_GB2312"/>
          <w:b w:val="0"/>
          <w:color w:val="000000"/>
          <w:sz w:val="32"/>
        </w:rPr>
        <w:t>· 钢城区制粉占全国比重：35%（来源：2023年）</w:t>
      </w:r>
    </w:p>
    <w:p>
      <w:pPr>
        <w:spacing w:lineRule="exact" w:line="600" w:before="0" w:after="0"/>
        <w:ind w:firstLine="420"/>
        <w:jc w:val="both"/>
      </w:pPr>
      <w:r>
        <w:rPr>
          <w:rFonts w:ascii="仿宋_GB2312" w:hAnsi="仿宋_GB2312" w:eastAsia="仿宋_GB2312"/>
          <w:b w:val="0"/>
          <w:color w:val="000000"/>
          <w:sz w:val="32"/>
        </w:rPr>
        <w:t>· 莱钢粉末年产量：20万吨（来源：2023年）</w:t>
      </w:r>
    </w:p>
    <w:p>
      <w:pPr>
        <w:spacing w:lineRule="exact" w:line="600" w:before="0" w:after="0"/>
        <w:ind w:firstLine="420"/>
        <w:jc w:val="both"/>
      </w:pPr>
      <w:r>
        <w:rPr>
          <w:rFonts w:ascii="仿宋_GB2312" w:hAnsi="仿宋_GB2312" w:eastAsia="仿宋_GB2312"/>
          <w:b w:val="0"/>
          <w:color w:val="000000"/>
          <w:sz w:val="32"/>
        </w:rPr>
        <w:t>· 莱钢粉末国内市占率：30%以上（来源：2023年）</w:t>
      </w:r>
    </w:p>
    <w:p>
      <w:pPr>
        <w:spacing w:lineRule="exact" w:line="600" w:before="0" w:after="0"/>
        <w:ind w:firstLine="420"/>
        <w:jc w:val="both"/>
      </w:pPr>
      <w:r>
        <w:rPr>
          <w:rFonts w:ascii="仿宋_GB2312" w:hAnsi="仿宋_GB2312" w:eastAsia="仿宋_GB2312"/>
          <w:b w:val="0"/>
          <w:color w:val="000000"/>
          <w:sz w:val="32"/>
        </w:rPr>
        <w:t>· 10万吨项目总投资：6.5亿元（来源：2019年）</w:t>
      </w:r>
    </w:p>
    <w:p>
      <w:pPr>
        <w:spacing w:lineRule="exact" w:line="600" w:before="0" w:after="0"/>
        <w:ind w:firstLine="420"/>
        <w:jc w:val="both"/>
      </w:pPr>
      <w:r>
        <w:rPr>
          <w:rFonts w:ascii="仿宋_GB2312" w:hAnsi="仿宋_GB2312" w:eastAsia="仿宋_GB2312"/>
          <w:b w:val="0"/>
          <w:color w:val="000000"/>
          <w:sz w:val="32"/>
        </w:rPr>
        <w:t>· 10万吨项目年营收：15亿元（来源：2019年）</w:t>
      </w:r>
    </w:p>
    <w:p>
      <w:pPr>
        <w:spacing w:lineRule="exact" w:line="600" w:before="0" w:after="0"/>
        <w:ind w:firstLine="420"/>
        <w:jc w:val="both"/>
      </w:pPr>
      <w:r>
        <w:rPr>
          <w:rFonts w:ascii="仿宋_GB2312" w:hAnsi="仿宋_GB2312" w:eastAsia="仿宋_GB2312"/>
          <w:b w:val="0"/>
          <w:color w:val="000000"/>
          <w:sz w:val="32"/>
        </w:rPr>
        <w:t>· 鲁欣项目总投资：10.5亿元（来源：2024年）</w:t>
      </w:r>
    </w:p>
    <w:p>
      <w:pPr>
        <w:spacing w:lineRule="exact" w:line="600" w:before="0" w:after="0"/>
        <w:ind w:firstLine="420"/>
        <w:jc w:val="both"/>
      </w:pPr>
      <w:r>
        <w:rPr>
          <w:rFonts w:ascii="仿宋_GB2312" w:hAnsi="仿宋_GB2312" w:eastAsia="仿宋_GB2312"/>
          <w:b w:val="0"/>
          <w:color w:val="000000"/>
          <w:sz w:val="32"/>
        </w:rPr>
        <w:t>· 鲁欣项目高端还原铁粉产能：10万吨（来源：2024年）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钢城区粉末冶金制粉产量位居全球第三、亚洲第一，国内市场占有率30%以上（来源：2024年）」与「莱钢粉末冶金有限公司年产钢铁粉末20万吨，产量国内第一、亚洲第二（来源：2023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钢城区粉末冶金制粉产量位居全球第三、亚洲第一，国内市场占有率30%以上（来源：2024年）。莱钢粉末冶金有限公司年产钢铁粉末20万吨，产量国内第一、亚洲第二（来源：2023年）。钢城区是国家新材料产业化基地，以粉末冶金、电子基材、非织造材料为重点（来源：2019年）。</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钢城区打造「具有全国影响力的新材料产业高地」，粉末冶金列为首位（来源：2019年）。10万吨高性能合金特种粉末项目列入山东省新旧动能转换第一批优选项目（来源：2019年）。鲁欣高性能特种粉磁新材料项目列入2024年省绿色低碳高质量发展重点项目（来源：2024年）。</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钢城区拥有莱钢粉末等制粉企业及丰富铁矿与还原铁粉原料基础（来源：2023年）。区域集聚中南大学（山东）创新研究院与粉末冶金产业人才战略联盟（来源：2024年）。钢城区科创中心投资5亿元、建筑面积8万平方米提供创新要素（来源：2021年）。</w:t>
      </w:r>
    </w:p>
    <w:p>
      <w:pPr>
        <w:spacing w:lineRule="exact" w:line="600" w:before="0" w:after="0"/>
        <w:ind w:firstLine="420"/>
        <w:jc w:val="both"/>
      </w:pPr>
      <w:r>
        <w:rPr>
          <w:rFonts w:ascii="仿宋_GB2312" w:hAnsi="仿宋_GB2312" w:eastAsia="仿宋_GB2312"/>
          <w:b w:val="0"/>
          <w:color w:val="000000"/>
          <w:sz w:val="32"/>
        </w:rPr>
        <w:t>据公开数据，10万吨项目总投资为6.5亿元（来源：2019年）。</w:t>
      </w:r>
    </w:p>
    <w:p>
      <w:pPr>
        <w:spacing w:lineRule="exact" w:line="600" w:before="0" w:after="0"/>
        <w:ind w:firstLine="420"/>
        <w:jc w:val="both"/>
      </w:pPr>
      <w:r>
        <w:rPr>
          <w:rFonts w:ascii="仿宋_GB2312" w:hAnsi="仿宋_GB2312" w:eastAsia="仿宋_GB2312"/>
          <w:b w:val="0"/>
          <w:color w:val="000000"/>
          <w:sz w:val="32"/>
        </w:rPr>
        <w:t>据公开数据，10万吨项目年营收为15亿元（来源：2019年）。</w:t>
      </w:r>
    </w:p>
    <w:p>
      <w:pPr>
        <w:spacing w:lineRule="exact" w:line="600" w:before="0" w:after="0"/>
        <w:ind w:firstLine="420"/>
        <w:jc w:val="both"/>
      </w:pPr>
      <w:r>
        <w:rPr>
          <w:rFonts w:ascii="仿宋_GB2312" w:hAnsi="仿宋_GB2312" w:eastAsia="仿宋_GB2312"/>
          <w:b w:val="0"/>
          <w:color w:val="000000"/>
          <w:sz w:val="32"/>
        </w:rPr>
        <w:t>据公开数据，鲁欣项目总投资为10.5亿元（来源：2024年）。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钢城区粉末冶金制粉产量位居全球第三、亚洲第一，国内市场占有率30%以上（来源：2024年）」与「莱钢粉末冶金有限公司年产钢铁粉末20万吨，产量国内第一、亚洲第二（来源：2023年）」等数据点清晰刻画了该维度的现实基础；钢城区粉末冶金制粉产量位居全球第三、亚洲第一，国内市场占有率30%以上（来源：2024年）；莱钢粉末冶金有限公司年产钢铁粉末20万吨，产量国内第一、亚洲第二（来源：2023年）；钢城区是国家新材料产业化基地，以粉末冶金、电子基材、非织造材料为重点（来源：2019年）；10万吨高性能合金特种粉末项目列入山东省新旧动能转换第一批优选项目（来源：2019年）。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粉、下游应用」展开系统梳理，其中「制粉原料来自铁矿采选的铁精矿与超纯铁精粉，本地配套优势明显（来源：2024年）」与「鲁欣项目利用东北大学超纯铁精粉提纯工艺生产高端还原铁粉（来源：2024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制粉原料来自铁矿采选的铁精矿与超纯铁精粉，本地配套优势明显（来源：2024年）。鲁欣项目利用东北大学超纯铁精粉提纯工艺生产高端还原铁粉（来源：2024年）。莱钢粉末同时拥有还原制粉与水雾化制粉两条生产线（来源：2023年）。</w:t>
      </w:r>
    </w:p>
    <w:p>
      <w:pPr>
        <w:spacing w:lineRule="exact" w:line="600" w:before="120" w:after="120"/>
        <w:ind w:firstLine="420"/>
        <w:jc w:val="left"/>
      </w:pPr>
      <w:r>
        <w:rPr>
          <w:rFonts w:ascii="楷体_GB2312" w:hAnsi="楷体_GB2312" w:eastAsia="楷体_GB2312"/>
          <w:b w:val="0"/>
          <w:color w:val="000000"/>
          <w:sz w:val="32"/>
        </w:rPr>
        <w:t>中游制粉</w:t>
      </w:r>
    </w:p>
    <w:p>
      <w:pPr>
        <w:spacing w:lineRule="exact" w:line="600" w:before="0" w:after="0"/>
        <w:ind w:firstLine="420"/>
        <w:jc w:val="both"/>
      </w:pPr>
      <w:r>
        <w:rPr>
          <w:rFonts w:ascii="仿宋_GB2312" w:hAnsi="仿宋_GB2312" w:eastAsia="仿宋_GB2312"/>
          <w:b w:val="0"/>
          <w:color w:val="000000"/>
          <w:sz w:val="32"/>
        </w:rPr>
        <w:t>钢城区粉末冶金制粉产能20万吨，占全国的35%（来源：2023年）。莱钢粉末产品涵盖还原粉、雾化粉2大类30多个品种（来源：2024年）。10万吨高性能合金特种粉末项目全部达产后公司整体产能达20万吨（来源：2019年）。</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钢铁粉末广泛应用于汽车发动机、变速箱零部件及高铁、军工高精尖产品（来源：2019年）。高端合金粉末用于3D打印、注射成型、磁性材料等功能性材料（来源：2019年）。超纯还原铁粉用于新能源汽车磷酸铁锂电池正极材料生产（来源：2024年）。</w:t>
      </w:r>
    </w:p>
    <w:p>
      <w:pPr>
        <w:spacing w:lineRule="exact" w:line="600" w:before="0" w:after="0"/>
        <w:ind w:firstLine="420"/>
        <w:jc w:val="both"/>
      </w:pPr>
      <w:r>
        <w:rPr>
          <w:rFonts w:ascii="仿宋_GB2312" w:hAnsi="仿宋_GB2312" w:eastAsia="仿宋_GB2312"/>
          <w:b w:val="0"/>
          <w:color w:val="000000"/>
          <w:sz w:val="32"/>
        </w:rPr>
        <w:t>据公开数据，钢城区制粉产能为20万吨（来源：2023年）。</w:t>
      </w:r>
    </w:p>
    <w:p>
      <w:pPr>
        <w:spacing w:lineRule="exact" w:line="600" w:before="0" w:after="0"/>
        <w:ind w:firstLine="420"/>
        <w:jc w:val="both"/>
      </w:pPr>
      <w:r>
        <w:rPr>
          <w:rFonts w:ascii="仿宋_GB2312" w:hAnsi="仿宋_GB2312" w:eastAsia="仿宋_GB2312"/>
          <w:b w:val="0"/>
          <w:color w:val="000000"/>
          <w:sz w:val="32"/>
        </w:rPr>
        <w:t>据公开数据，莱钢粉末年产量为20万吨（来源：2023年）。</w:t>
      </w:r>
    </w:p>
    <w:p>
      <w:pPr>
        <w:spacing w:lineRule="exact" w:line="600" w:before="0" w:after="0"/>
        <w:ind w:firstLine="420"/>
        <w:jc w:val="both"/>
      </w:pPr>
      <w:r>
        <w:rPr>
          <w:rFonts w:ascii="仿宋_GB2312" w:hAnsi="仿宋_GB2312" w:eastAsia="仿宋_GB2312"/>
          <w:b w:val="0"/>
          <w:color w:val="000000"/>
          <w:sz w:val="32"/>
        </w:rPr>
        <w:t>据公开数据，鲁欣项目高端还原铁粉产能为10万吨（来源：2024年）。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粉、下游应用」展开系统梳理，其中「制粉原料来自铁矿采选的铁精矿与超纯铁精粉，本地配套优势明显（来源：2024年）」与「鲁欣项目利用东北大学超纯铁精粉提纯工艺生产高端还原铁粉（来源：2024年）」等数据点清晰刻画了该维度的现实基础；制粉原料来自铁矿采选的铁精矿与超纯铁精粉，本地配套优势明显（来源：2024年）；鲁欣项目利用东北大学超纯铁精粉提纯工艺生产高端还原铁粉（来源：2024年）；钢城区粉末冶金制粉产能20万吨，占全国的35%（来源：2023年）；莱钢粉末产品涵盖还原粉、雾化粉2大类30多个品种（来源：2024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需求格局、供给能力、竞争格局」展开系统梳理，其中「2024年钢城区谋划山东鲁欣、鲁中新材料高钛粉等12个产业项目（来源：2024年）」与「莱钢粉末制粉产能20万吨，居亚洲第一，产销规模稳居亚洲第一（来源：2019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需求格局</w:t>
      </w:r>
    </w:p>
    <w:p>
      <w:pPr>
        <w:spacing w:lineRule="exact" w:line="600" w:before="0" w:after="0"/>
        <w:ind w:firstLine="420"/>
        <w:jc w:val="both"/>
      </w:pPr>
      <w:r>
        <w:rPr>
          <w:rFonts w:ascii="仿宋_GB2312" w:hAnsi="仿宋_GB2312" w:eastAsia="仿宋_GB2312"/>
          <w:b w:val="0"/>
          <w:color w:val="000000"/>
          <w:sz w:val="32"/>
        </w:rPr>
        <w:t>汽车领域为钢铁粉末最大需求端，国内用量较欧美仍有较大差距（来源：2023年）。2024年钢城区谋划山东鲁欣、鲁中新材料高钛粉等12个产业项目（来源：2024年）。新能源汽车与磁性材料扩张带动高端还原粉与磁性材料粉需求（来源：2024年）。</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莱钢粉末制粉产能20万吨，居亚洲第一，产销规模稳居亚洲第一（来源：2019年）。鲁欣项目全部建成可年产15万吨超纯铁精粉、10万吨高端还原铁粉、4000吨磁性材料粉（来源：2024年）。钢城区制粉、制品产能分别达20万吨、5万吨（来源：2024年）。</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莱钢粉末国内市场占有率30%以上、产量国内第一亚洲第二（来源：2023年）。鲁银新材料为代表制粉企业与上汽粉末为代表制品企业构建完整产业链（来源：2024年）。钢城区粉末冶金制粉产量全球第三，国际竞争力突出（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需求格局、供给能力、竞争格局」展开系统梳理，其中「2024年钢城区谋划山东鲁欣、鲁中新材料高钛粉等12个产业项目（来源：2024年）」与「莱钢粉末制粉产能20万吨，居亚洲第一，产销规模稳居亚洲第一（来源：2019年）」等数据点清晰刻画了该维度的现实基础；2024年钢城区谋划山东鲁欣、鲁中新材料高钛粉等12个产业项目（来源：2024年）；莱钢粉末制粉产能20万吨，居亚洲第一，产销规模稳居亚洲第一（来源：2019年）；鲁欣项目全部建成可年产15万吨超纯铁精粉、10万吨高端还原铁粉、4000吨磁性材料粉（来源：2024年）；钢城区制粉、制品产能分别达20万吨、5万吨（来源：2024年）。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载体、重点企业、市场主体」展开系统梳理，其中「钢城区为「粉末冶金之都」与国家级新材料产业基地，集群效应显著（来源：2019年）」与「钢城经济开发区集聚鲁欣、上汽粉末等龙头项目（来源：2024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集群载体</w:t>
      </w:r>
    </w:p>
    <w:p>
      <w:pPr>
        <w:spacing w:lineRule="exact" w:line="600" w:before="0" w:after="0"/>
        <w:ind w:firstLine="420"/>
        <w:jc w:val="both"/>
      </w:pPr>
      <w:r>
        <w:rPr>
          <w:rFonts w:ascii="仿宋_GB2312" w:hAnsi="仿宋_GB2312" w:eastAsia="仿宋_GB2312"/>
          <w:b w:val="0"/>
          <w:color w:val="000000"/>
          <w:sz w:val="32"/>
        </w:rPr>
        <w:t>钢城区为「粉末冶金之都」与国家级新材料产业基地，集群效应显著（来源：2019年）。粉末冶金产业形成以鲁银新材料为代表的制粉企业集聚（来源：2024年）。钢城经济开发区集聚鲁欣、上汽粉末等龙头项目（来源：2024年）。</w:t>
      </w:r>
    </w:p>
    <w:p>
      <w:pPr>
        <w:spacing w:lineRule="exact" w:line="600" w:before="120" w:after="120"/>
        <w:ind w:firstLine="420"/>
        <w:jc w:val="left"/>
      </w:pPr>
      <w:r>
        <w:rPr>
          <w:rFonts w:ascii="楷体_GB2312" w:hAnsi="楷体_GB2312" w:eastAsia="楷体_GB2312"/>
          <w:b w:val="0"/>
          <w:color w:val="000000"/>
          <w:sz w:val="32"/>
        </w:rPr>
        <w:t>重点企业</w:t>
      </w:r>
    </w:p>
    <w:p>
      <w:pPr>
        <w:spacing w:lineRule="exact" w:line="600" w:before="0" w:after="0"/>
        <w:ind w:firstLine="420"/>
        <w:jc w:val="both"/>
      </w:pPr>
      <w:r>
        <w:rPr>
          <w:rFonts w:ascii="仿宋_GB2312" w:hAnsi="仿宋_GB2312" w:eastAsia="仿宋_GB2312"/>
          <w:b w:val="0"/>
          <w:color w:val="000000"/>
          <w:sz w:val="32"/>
        </w:rPr>
        <w:t>莱芜钢铁集团粉末冶金有限公司为亚洲规模最大钢铁粉末生产企业（来源：2019年）。山东鲁欣粉磁新材料科技有限公司投资建设鲁欣高性能特种粉磁新材料项目（来源：2024年）。鲁银新材料为钢城区制粉骨干企业，产品涵盖还原粉、雾化粉多品种（来源：2024年）。</w:t>
      </w:r>
    </w:p>
    <w:p>
      <w:pPr>
        <w:spacing w:lineRule="exact" w:line="600" w:before="120" w:after="120"/>
        <w:ind w:firstLine="420"/>
        <w:jc w:val="left"/>
      </w:pPr>
      <w:r>
        <w:rPr>
          <w:rFonts w:ascii="楷体_GB2312" w:hAnsi="楷体_GB2312" w:eastAsia="楷体_GB2312"/>
          <w:b w:val="0"/>
          <w:color w:val="000000"/>
          <w:sz w:val="32"/>
        </w:rPr>
        <w:t>市场主体</w:t>
      </w:r>
    </w:p>
    <w:p>
      <w:pPr>
        <w:spacing w:lineRule="exact" w:line="600" w:before="0" w:after="0"/>
        <w:ind w:firstLine="420"/>
        <w:jc w:val="both"/>
      </w:pPr>
      <w:r>
        <w:rPr>
          <w:rFonts w:ascii="仿宋_GB2312" w:hAnsi="仿宋_GB2312" w:eastAsia="仿宋_GB2312"/>
          <w:b w:val="0"/>
          <w:color w:val="000000"/>
          <w:sz w:val="32"/>
        </w:rPr>
        <w:t>钢城区新材料产业规模以上企业15家（莱钢粉末、上汽粉末、金鼎电子、新宜家等）（来源：2019年）。莱钢粉末为国家863计划成果产业化基地、国家火炬计划重点高新技术企业（来源：2023年）。制粉与制品企业形成国企引领、民企协同的多元市场主体（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载体、重点企业、市场主体」展开系统梳理，其中「钢城区为「粉末冶金之都」与国家级新材料产业基地，集群效应显著（来源：2019年）」与「钢城经济开发区集聚鲁欣、上汽粉末等龙头项目（来源：2024年）」等数据点清晰刻画了该维度的现实基础；钢城区为「粉末冶金之都」与国家级新材料产业基地，集群效应显著（来源：2019年）；钢城经济开发区集聚鲁欣、上汽粉末等龙头项目（来源：2024年）；山东鲁欣粉磁新材料科技有限公司投资建设鲁欣高性能特种粉磁新材料项目（来源：2024年）；钢城区新材料产业规模以上企业15家（莱钢粉末、上汽粉末、金鼎电子、新宜家等）（来源：2019年）。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制粉工艺、高端粉体、创新平台」展开系统梳理，其中「10万吨项目国际首次应用600kg/min高压水雾化技术（来源：2019年）」与「二期工程生产20微米以下超细金属粉末及球形金属粉末（来源：2019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制粉工艺</w:t>
      </w:r>
    </w:p>
    <w:p>
      <w:pPr>
        <w:spacing w:lineRule="exact" w:line="600" w:before="0" w:after="0"/>
        <w:ind w:firstLine="420"/>
        <w:jc w:val="both"/>
      </w:pPr>
      <w:r>
        <w:rPr>
          <w:rFonts w:ascii="仿宋_GB2312" w:hAnsi="仿宋_GB2312" w:eastAsia="仿宋_GB2312"/>
          <w:b w:val="0"/>
          <w:color w:val="000000"/>
          <w:sz w:val="32"/>
        </w:rPr>
        <w:t>10万吨项目国际首次应用600kg/min高压水雾化技术（来源：2019年）。突破120MPa超高压水雾化、惰性气体雾化等先进粉末制备技术（来源：2019年）。莱钢粉末为国内唯一拥有还原制粉和水雾化制粉生产线的企业（来源：2023年）。</w:t>
      </w:r>
    </w:p>
    <w:p>
      <w:pPr>
        <w:spacing w:lineRule="exact" w:line="600" w:before="120" w:after="120"/>
        <w:ind w:firstLine="420"/>
        <w:jc w:val="left"/>
      </w:pPr>
      <w:r>
        <w:rPr>
          <w:rFonts w:ascii="楷体_GB2312" w:hAnsi="楷体_GB2312" w:eastAsia="楷体_GB2312"/>
          <w:b w:val="0"/>
          <w:color w:val="000000"/>
          <w:sz w:val="32"/>
        </w:rPr>
        <w:t>高端粉体</w:t>
      </w:r>
    </w:p>
    <w:p>
      <w:pPr>
        <w:spacing w:lineRule="exact" w:line="600" w:before="0" w:after="0"/>
        <w:ind w:firstLine="420"/>
        <w:jc w:val="both"/>
      </w:pPr>
      <w:r>
        <w:rPr>
          <w:rFonts w:ascii="仿宋_GB2312" w:hAnsi="仿宋_GB2312" w:eastAsia="仿宋_GB2312"/>
          <w:b w:val="0"/>
          <w:color w:val="000000"/>
          <w:sz w:val="32"/>
        </w:rPr>
        <w:t>二期工程生产20微米以下超细金属粉末及球形金属粉末（来源：2019年）。鲁欣项目采用超长隧道窑还原铁粉生产线及超纯铁精粉提纯工艺（来源：2024年）。高性能合金粉末配套3D打印、注射成型、磁性材料等高端功能材料（来源：2019年）。</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莱钢粉末拥有山东省粉末冶金工程技术研究中心等4个省级研发平台（来源：2023年）。莱钢粉末完成国家863计划项目两项、国家科技支撑计划一项（来源：2023年）。与中南大学粉末研究院深度合作打造产学研平台（来源：2019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制粉工艺、高端粉体、创新平台」展开系统梳理，其中「10万吨项目国际首次应用600kg/min高压水雾化技术（来源：2019年）」与「二期工程生产20微米以下超细金属粉末及球形金属粉末（来源：2019年）」等数据点清晰刻画了该维度的现实基础；10万吨项目国际首次应用600kg/min高压水雾化技术（来源：2019年）；二期工程生产20微米以下超细金属粉末及球形金属粉末（来源：2019年）；鲁欣项目采用超长隧道窑还原铁粉生产线及超纯铁精粉提纯工艺（来源：2024年）；高性能合金粉末配套3D打印、注射成型、磁性材料等高端功能材料（来源：2019年）。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成本结构、盈利模式、要素保障」展开系统梳理，其中「10万吨高性能合金特种粉末项目总投资6.5亿元，建设3万㎡车间与1万㎡科研楼（来源：2019年）」与「鲁欣高性能特种粉磁项目总投资10.5亿元、占地299亩、投资强度351万元／亩（来源：2024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成本结构</w:t>
      </w:r>
    </w:p>
    <w:p>
      <w:pPr>
        <w:spacing w:lineRule="exact" w:line="600" w:before="0" w:after="0"/>
        <w:ind w:firstLine="420"/>
        <w:jc w:val="both"/>
      </w:pPr>
      <w:r>
        <w:rPr>
          <w:rFonts w:ascii="仿宋_GB2312" w:hAnsi="仿宋_GB2312" w:eastAsia="仿宋_GB2312"/>
          <w:b w:val="0"/>
          <w:color w:val="000000"/>
          <w:sz w:val="32"/>
        </w:rPr>
        <w:t>10万吨高性能合金特种粉末项目总投资6.5亿元，建设3万㎡车间与1万㎡科研楼（来源：2019年）。鲁欣高性能特种粉磁项目总投资10.5亿元、占地299亩、投资强度351万元／亩（来源：2024年）。莱钢粉末制粉以本地铁矿与还原铁粉为原料，原料成本可控（来源：2023年）。</w:t>
      </w:r>
    </w:p>
    <w:p>
      <w:pPr>
        <w:spacing w:lineRule="exact" w:line="600" w:before="120" w:after="120"/>
        <w:ind w:firstLine="420"/>
        <w:jc w:val="left"/>
      </w:pPr>
      <w:r>
        <w:rPr>
          <w:rFonts w:ascii="楷体_GB2312" w:hAnsi="楷体_GB2312" w:eastAsia="楷体_GB2312"/>
          <w:b w:val="0"/>
          <w:color w:val="000000"/>
          <w:sz w:val="32"/>
        </w:rPr>
        <w:t>盈利模式</w:t>
      </w:r>
    </w:p>
    <w:p>
      <w:pPr>
        <w:spacing w:lineRule="exact" w:line="600" w:before="0" w:after="0"/>
        <w:ind w:firstLine="420"/>
        <w:jc w:val="both"/>
      </w:pPr>
      <w:r>
        <w:rPr>
          <w:rFonts w:ascii="仿宋_GB2312" w:hAnsi="仿宋_GB2312" w:eastAsia="仿宋_GB2312"/>
          <w:b w:val="0"/>
          <w:color w:val="000000"/>
          <w:sz w:val="32"/>
        </w:rPr>
        <w:t>10万吨项目全部达产年营业收入15亿元、利税3.6亿元（来源：2019年）。鲁欣项目全部建成年产值13亿元，投入产出比3.14（来源：2024年）。高端合金粉末相较普通铁粉附加值显著提升，盈利空间扩大（来源：2019年）。</w:t>
      </w:r>
    </w:p>
    <w:p>
      <w:pPr>
        <w:spacing w:lineRule="exact" w:line="600" w:before="120" w:after="120"/>
        <w:ind w:firstLine="420"/>
        <w:jc w:val="left"/>
      </w:pPr>
      <w:r>
        <w:rPr>
          <w:rFonts w:ascii="楷体_GB2312" w:hAnsi="楷体_GB2312" w:eastAsia="楷体_GB2312"/>
          <w:b w:val="0"/>
          <w:color w:val="000000"/>
          <w:sz w:val="32"/>
        </w:rPr>
        <w:t>要素保障</w:t>
      </w:r>
    </w:p>
    <w:p>
      <w:pPr>
        <w:spacing w:lineRule="exact" w:line="600" w:before="0" w:after="0"/>
        <w:ind w:firstLine="420"/>
        <w:jc w:val="both"/>
      </w:pPr>
      <w:r>
        <w:rPr>
          <w:rFonts w:ascii="仿宋_GB2312" w:hAnsi="仿宋_GB2312" w:eastAsia="仿宋_GB2312"/>
          <w:b w:val="0"/>
          <w:color w:val="000000"/>
          <w:sz w:val="32"/>
        </w:rPr>
        <w:t>钢城区粉末冶金产业人才战略联盟保障研发与技工要素（来源：2024年）。4个省级研发平台与中南大学创新研究院提供技术与中试支撑（来源：2023年）。区域电力、水源满足水雾化与还原制粉连续生产需求（来源：2023年）。</w:t>
      </w:r>
    </w:p>
    <w:p>
      <w:pPr>
        <w:spacing w:lineRule="exact" w:line="600" w:before="0" w:after="0"/>
        <w:ind w:firstLine="420"/>
        <w:jc w:val="both"/>
      </w:pPr>
      <w:r>
        <w:rPr>
          <w:rFonts w:ascii="仿宋_GB2312" w:hAnsi="仿宋_GB2312" w:eastAsia="仿宋_GB2312"/>
          <w:b w:val="0"/>
          <w:color w:val="000000"/>
          <w:sz w:val="32"/>
        </w:rPr>
        <w:t>据公开数据，10万吨项目年营收为15亿元（来源：2019年）。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成本结构、盈利模式、要素保障」展开系统梳理，其中「10万吨高性能合金特种粉末项目总投资6.5亿元，建设3万㎡车间与1万㎡科研楼（来源：2019年）」与「鲁欣高性能特种粉磁项目总投资10.5亿元、占地299亩、投资强度351万元／亩（来源：2024年）」等数据点清晰刻画了该维度的现实基础；10万吨高性能合金特种粉末项目总投资6.5亿元，建设3万㎡车间与1万㎡科研楼（来源：2019年）；鲁欣高性能特种粉磁项目总投资10.5亿元、占地299亩、投资强度351万元／亩（来源：2024年）；10万吨项目全部达产年营业收入15亿元、利税3.6亿元（来源：2019年）；鲁欣项目全部建成年产值13亿元，投入产出比3.14（来源：2024年）。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风险因素」展开系统梳理，其中「国产替代与产业链安全提升本土制粉企业战略地位（来源：2023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汽车轻量化与新能源化推动钢铁粉末需求持续增长（来源：2024年）。3D打印、磁性材料、锂电正极等新兴领域拓展高端粉体市场（来源：2024年）。国产替代与产业链安全提升本土制粉企业战略地位（来源：2023年）。</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国内钢铁粉末在品种结构与市场服务上与国外仍有差距（来源：2023年）。高端球形粉、超细粉制备技术门槛高，研发投入大（来源：2019年）。原材料与能源成本上涨压缩普通铁粉盈利空间（来源：2023年）。</w:t>
      </w:r>
    </w:p>
    <w:p>
      <w:pPr>
        <w:spacing w:lineRule="exact" w:line="600" w:before="120" w:after="120"/>
        <w:ind w:firstLine="420"/>
        <w:jc w:val="left"/>
      </w:pPr>
      <w:r>
        <w:rPr>
          <w:rFonts w:ascii="楷体_GB2312" w:hAnsi="楷体_GB2312" w:eastAsia="楷体_GB2312"/>
          <w:b w:val="0"/>
          <w:color w:val="000000"/>
          <w:sz w:val="32"/>
        </w:rPr>
        <w:t>风险因素</w:t>
      </w:r>
    </w:p>
    <w:p>
      <w:pPr>
        <w:spacing w:lineRule="exact" w:line="600" w:before="0" w:after="0"/>
        <w:ind w:firstLine="420"/>
        <w:jc w:val="both"/>
      </w:pPr>
      <w:r>
        <w:rPr>
          <w:rFonts w:ascii="仿宋_GB2312" w:hAnsi="仿宋_GB2312" w:eastAsia="仿宋_GB2312"/>
          <w:b w:val="0"/>
          <w:color w:val="000000"/>
          <w:sz w:val="32"/>
        </w:rPr>
        <w:t>钢铁与汽车行业周期波动影响粉末需求与价格（来源：2023年）。高端产线投资规模大、回收期长，财务风险需管控（来源：2019年）。环保与能耗双控趋严，还原制粉环节绿色改造投入增加（来源：2024年）。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风险因素」展开系统梳理，其中「国产替代与产业链安全提升本土制粉企业战略地位（来源：2023年）」等数据点清晰刻画了该维度的现实基础；国产替代与产业链安全提升本土制粉企业战略地位（来源：2023年）。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升级方向、路径举措、集群协同」展开系统梳理，其中「由中低档铁粉向高端合金粉、超细粉、球形粉升级，填补国内空白（来源：2019年）」与「10万吨项目分两期建设，一期9万吨水雾化粉末、二期超高压与惰性气体雾化（来源：2019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升级方向</w:t>
      </w:r>
    </w:p>
    <w:p>
      <w:pPr>
        <w:spacing w:lineRule="exact" w:line="600" w:before="0" w:after="0"/>
        <w:ind w:firstLine="420"/>
        <w:jc w:val="both"/>
      </w:pPr>
      <w:r>
        <w:rPr>
          <w:rFonts w:ascii="仿宋_GB2312" w:hAnsi="仿宋_GB2312" w:eastAsia="仿宋_GB2312"/>
          <w:b w:val="0"/>
          <w:color w:val="000000"/>
          <w:sz w:val="32"/>
        </w:rPr>
        <w:t>由中低档铁粉向高端合金粉、超细粉、球形粉升级，填补国内空白（来源：2019年）。拓展3D打印、注射成型、磁性材料、锂电正极等高端应用（来源：2024年）。推进绿色低碳制粉工艺与智能化产线建设（来源：2024年）。</w:t>
      </w:r>
    </w:p>
    <w:p>
      <w:pPr>
        <w:spacing w:lineRule="exact" w:line="600" w:before="120" w:after="120"/>
        <w:ind w:firstLine="420"/>
        <w:jc w:val="left"/>
      </w:pPr>
      <w:r>
        <w:rPr>
          <w:rFonts w:ascii="楷体_GB2312" w:hAnsi="楷体_GB2312" w:eastAsia="楷体_GB2312"/>
          <w:b w:val="0"/>
          <w:color w:val="000000"/>
          <w:sz w:val="32"/>
        </w:rPr>
        <w:t>路径举措</w:t>
      </w:r>
    </w:p>
    <w:p>
      <w:pPr>
        <w:spacing w:lineRule="exact" w:line="600" w:before="0" w:after="0"/>
        <w:ind w:firstLine="420"/>
        <w:jc w:val="both"/>
      </w:pPr>
      <w:r>
        <w:rPr>
          <w:rFonts w:ascii="仿宋_GB2312" w:hAnsi="仿宋_GB2312" w:eastAsia="仿宋_GB2312"/>
          <w:b w:val="0"/>
          <w:color w:val="000000"/>
          <w:sz w:val="32"/>
        </w:rPr>
        <w:t>10万吨项目分两期建设，一期9万吨水雾化粉末、二期超高压与惰性气体雾化（来源：2019年）。鲁欣项目一期投资6亿元建设超长隧道窑还原铁粉生产线（来源：2024年）。莱钢粉末与中南大学合作持续突破高压水雾化等核心技术（来源：2019年）。</w:t>
      </w:r>
    </w:p>
    <w:p>
      <w:pPr>
        <w:spacing w:lineRule="exact" w:line="600" w:before="120" w:after="120"/>
        <w:ind w:firstLine="420"/>
        <w:jc w:val="left"/>
      </w:pPr>
      <w:r>
        <w:rPr>
          <w:rFonts w:ascii="楷体_GB2312" w:hAnsi="楷体_GB2312" w:eastAsia="楷体_GB2312"/>
          <w:b w:val="0"/>
          <w:color w:val="000000"/>
          <w:sz w:val="32"/>
        </w:rPr>
        <w:t>集群协同</w:t>
      </w:r>
    </w:p>
    <w:p>
      <w:pPr>
        <w:spacing w:lineRule="exact" w:line="600" w:before="0" w:after="0"/>
        <w:ind w:firstLine="420"/>
        <w:jc w:val="both"/>
      </w:pPr>
      <w:r>
        <w:rPr>
          <w:rFonts w:ascii="仿宋_GB2312" w:hAnsi="仿宋_GB2312" w:eastAsia="仿宋_GB2312"/>
          <w:b w:val="0"/>
          <w:color w:val="000000"/>
          <w:sz w:val="32"/>
        </w:rPr>
        <w:t>制粉—制品本地协同，服务汽车与零部件制造企业配套（来源：2019年）。钢城区编制粉末冶金产业招商规划精准招引上下游项目（来源：2024年）。与黄伯云院士团队及中南大学创新研究院合作提升产业能级（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方向、路径举措、集群协同」展开系统梳理，其中「由中低档铁粉向高端合金粉、超细粉、球形粉升级，填补国内空白（来源：2019年）」与「10万吨项目分两期建设，一期9万吨水雾化粉末、二期超高压与惰性气体雾化（来源：2019年）」等数据点清晰刻画了该维度的现实基础；由中低档铁粉向高端合金粉、超细粉、球形粉升级，填补国内空白（来源：2019年）；10万吨项目分两期建设，一期9万吨水雾化粉末、二期超高压与惰性气体雾化（来源：2019年）；鲁欣项目一期投资6亿元建设超长隧道窑还原铁粉生产线（来源：2024年）；制粉—制品本地协同，服务汽车与零部件制造企业配套（来源：2019年）。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产能扩建、技改升级、资本运作」展开系统梳理，其中「10万吨高性能合金特种粉末项目总投资6.5亿元存在分期建设融资需求（来源：2019年）」与「鲁欣高性能特种粉磁新材料项目总投资10.5亿元需项目融资（来源：2024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产能扩建</w:t>
      </w:r>
    </w:p>
    <w:p>
      <w:pPr>
        <w:spacing w:lineRule="exact" w:line="600" w:before="0" w:after="0"/>
        <w:ind w:firstLine="420"/>
        <w:jc w:val="both"/>
      </w:pPr>
      <w:r>
        <w:rPr>
          <w:rFonts w:ascii="仿宋_GB2312" w:hAnsi="仿宋_GB2312" w:eastAsia="仿宋_GB2312"/>
          <w:b w:val="0"/>
          <w:color w:val="000000"/>
          <w:sz w:val="32"/>
        </w:rPr>
        <w:t>10万吨高性能合金特种粉末项目总投资6.5亿元存在分期建设融资需求（来源：2019年）。鲁欣高性能特种粉磁新材料项目总投资10.5亿元需项目融资（来源：2024年）。鲁中新材料高钛粉等12个产业项目谋划实施需配套资金（来源：2024年）。</w:t>
      </w:r>
    </w:p>
    <w:p>
      <w:pPr>
        <w:spacing w:lineRule="exact" w:line="600" w:before="120" w:after="120"/>
        <w:ind w:firstLine="420"/>
        <w:jc w:val="left"/>
      </w:pPr>
      <w:r>
        <w:rPr>
          <w:rFonts w:ascii="楷体_GB2312" w:hAnsi="楷体_GB2312" w:eastAsia="楷体_GB2312"/>
          <w:b w:val="0"/>
          <w:color w:val="000000"/>
          <w:sz w:val="32"/>
        </w:rPr>
        <w:t>技改升级</w:t>
      </w:r>
    </w:p>
    <w:p>
      <w:pPr>
        <w:spacing w:lineRule="exact" w:line="600" w:before="0" w:after="0"/>
        <w:ind w:firstLine="420"/>
        <w:jc w:val="both"/>
      </w:pPr>
      <w:r>
        <w:rPr>
          <w:rFonts w:ascii="仿宋_GB2312" w:hAnsi="仿宋_GB2312" w:eastAsia="仿宋_GB2312"/>
          <w:b w:val="0"/>
          <w:color w:val="000000"/>
          <w:sz w:val="32"/>
        </w:rPr>
        <w:t>超高压水雾化、惰性气体雾化等高端粉体制备线需设备投资（来源：2019年）。超长隧道窑与超纯铁精粉提纯工艺产线一期投资6亿元（来源：2024年）。绿色制粉与节能改造需环保与自动化装备投入（来源：2024年）。</w:t>
      </w:r>
    </w:p>
    <w:p>
      <w:pPr>
        <w:spacing w:lineRule="exact" w:line="600" w:before="120" w:after="120"/>
        <w:ind w:firstLine="420"/>
        <w:jc w:val="left"/>
      </w:pPr>
      <w:r>
        <w:rPr>
          <w:rFonts w:ascii="楷体_GB2312" w:hAnsi="楷体_GB2312" w:eastAsia="楷体_GB2312"/>
          <w:b w:val="0"/>
          <w:color w:val="000000"/>
          <w:sz w:val="32"/>
        </w:rPr>
        <w:t>资本运作</w:t>
      </w:r>
    </w:p>
    <w:p>
      <w:pPr>
        <w:spacing w:lineRule="exact" w:line="600" w:before="0" w:after="0"/>
        <w:ind w:firstLine="420"/>
        <w:jc w:val="both"/>
      </w:pPr>
      <w:r>
        <w:rPr>
          <w:rFonts w:ascii="仿宋_GB2312" w:hAnsi="仿宋_GB2312" w:eastAsia="仿宋_GB2312"/>
          <w:b w:val="0"/>
          <w:color w:val="000000"/>
          <w:sz w:val="32"/>
        </w:rPr>
        <w:t>制粉企业可对接绿色信贷、专项债支持新材料与低碳项目（来源：2024年）。产业链一体化项目有望引入战略投资者与产业基金（来源：2024年）。龙头企业可通过并购整合提升制粉产业集中度（来源：2023年）。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能扩建、技改升级、资本运作」展开系统梳理，其中「10万吨高性能合金特种粉末项目总投资6.5亿元存在分期建设融资需求（来源：2019年）」与「鲁欣高性能特种粉磁新材料项目总投资10.5亿元需项目融资（来源：2024年）」等数据点清晰刻画了该维度的现实基础；10万吨高性能合金特种粉末项目总投资6.5亿元存在分期建设融资需求（来源：2019年）；鲁欣高性能特种粉磁新材料项目总投资10.5亿元需项目融资（来源：2024年）；鲁中新材料高钛粉等12个产业项目谋划实施需配套资金（来源：2024年）；超长隧道窑与超纯铁精粉提纯工艺产线一期投资6亿元（来源：2024年）。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金属粉末制备与粉体材料在济南市钢城区依托区域产业基础与政策赋能，已形成以量化事实为支撑的发展格局。钢城区粉末冶金制粉产量位居全球第三、亚洲第一，国内市场占有率30%以上（来源：2024年）；莱钢粉末冶金有限公司年产钢铁粉末20万吨，产量国内第一、亚洲第二（来源：2023年）；钢城区是国家新材料产业化基地，以粉末冶金、电子基材、非织造材料为重点（来源：2019年）；10万吨高性能合金特种粉末项目列入山东省新旧动能转换第一批优选项目（来源：2019年）；鲁欣高性能特种粉磁新材料项目列入2024年省绿色低碳高质量发展重点项目（来源：2024年）；区域集聚中南大学（山东）创新研究院与粉末冶金产业人才战略联盟（来源：2024年）；钢城区科创中心投资5亿元、建筑面积8万平方米提供创新要素（来源：2021年）；制粉原料来自铁矿采选的铁精矿与超纯铁精粉，本地配套优势明显（来源：2024年）。</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莱芜钢铁集团粉末冶金有限公司为亚洲规模最大的钢铁粉末生产企业，具备年产20万吨钢铁粉末能力，产量国内第一、亚洲第二，国内市场占有率30%以上，是国内唯一同时拥有还原制粉和水雾化制粉生产线的企业。公司为国家863计划成果产业化基地、国家火炬计划重点高新技术企业，拥有山东省粉末冶金工程技术研究中心等4个省级研发平台，完成国家863计划项目两项，获国家科技进步二等奖等荣誉，产品服务于汽车、高铁、军工等高精尖领域。</w:t>
      </w:r>
    </w:p>
    <w:p>
      <w:pPr>
        <w:spacing w:lineRule="exact" w:line="600" w:before="0" w:after="0"/>
        <w:ind w:firstLine="420"/>
        <w:jc w:val="both"/>
      </w:pPr>
      <w:r>
        <w:rPr>
          <w:rFonts w:ascii="仿宋_GB2312" w:hAnsi="仿宋_GB2312" w:eastAsia="仿宋_GB2312"/>
          <w:b w:val="0"/>
          <w:color w:val="000000"/>
          <w:sz w:val="32"/>
        </w:rPr>
        <w:t>山东鲁欣粉磁新材料科技有限公司投资建设鲁欣高性能特种粉磁新材料项目，为2024年省绿色低碳高质量发展重点项目，总投资10.5亿元、占地299亩、投资强度351万元／亩。项目一期投资6亿元，新建4万平方米生产车间与超长隧道窑还原铁粉生产线，利用东北大学超纯铁精粉提纯工艺，全部建成可年产15万吨超纯铁精粉、10万吨高端还原铁粉、4000吨磁性材料粉，年产值13亿元，应用于新能源汽车磷酸铁锂电池正极及汽车零部件，进入全国还原粉生产第一梯队。</w:t>
      </w:r>
    </w:p>
    <w:p>
      <w:pPr>
        <w:spacing w:lineRule="exact" w:line="600" w:before="0" w:after="0"/>
        <w:ind w:firstLine="420"/>
        <w:jc w:val="both"/>
      </w:pPr>
      <w:r>
        <w:rPr>
          <w:rFonts w:ascii="仿宋_GB2312" w:hAnsi="仿宋_GB2312" w:eastAsia="仿宋_GB2312"/>
          <w:b w:val="0"/>
          <w:color w:val="000000"/>
          <w:sz w:val="32"/>
        </w:rPr>
        <w:t>鲁银新材料（山东鲁银新材料科技有限公司）为钢城区制粉骨干企业，与莱钢粉末共同构建制粉—制品产业链。公司产品涵盖还原粉、雾化粉2大类30多个品种，是钢城区「粉末冶金之都」建设的核心制粉力量之一。在钢城区编制粉末冶金产业招商规划、精准招引上下游配套企业的背景下，鲁银新材料与鲁欣、上汽粉末等企业协同，推动产业向高端化、智能化、集群化发展，助力钢城区打造具有全国影响力的新材料产业高地。</w:t>
      </w:r>
    </w:p>
    <w:p>
      <w:pPr>
        <w:spacing w:lineRule="exact" w:line="600" w:before="0" w:after="0"/>
        <w:jc w:val="left"/>
      </w:pPr>
      <w:r>
        <w:rPr>
          <w:rFonts w:ascii="仿宋_GB2312" w:hAnsi="仿宋_GB2312" w:eastAsia="仿宋_GB2312"/>
          <w:b w:val="0"/>
          <w:color w:val="000000"/>
          <w:sz w:val="28"/>
        </w:rPr>
        <w:t>主要数据来源：钢城打造新材料高地报道（e23济南新闻）；10万吨高性能合金特种粉末项目报道（搜狐）；大众新闻鲁欣高性能特种粉磁项目报道；莱钢粉末李普明专访（中国粉体网）；钢城区粉末冶金产业招商规划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