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精密铸件与机械加工行业深度分析报告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市福山区精密铸件与机械加工产业以精密铸造为特色，是山东省高端装备制造的重要基础环节。2026年福山区高端装备制造(精密铸造)产业集群获评年度山东省中小企业特色产业集群，集群内200余家企业专注于精密铸造模具、热处理、表面处理、检测服务等细分领域，构建起覆盖原辅材料、精密模具、熔炼铸造、精加工、表面处理、质量检测及终端配套的全产业链体系。福山区高标准规划建设装备制造产业园，以精密铸造补齐本地装备制造基础短板，培育艾迪奥朗、莱钢钢管等3家十亿级龙头企业，亿元级产值企业占规上企业的40%。艾迪奥朗引入6台120公斤六轴工业机器人，定位精度达±0.06毫米，覆盖砂芯搬运、打磨、码垛及残砂清理全流程。烟台鲁宝钢管大口径套管产品拓展及仓储能力提升项目2026年1月30日投产并达产。福山精密铸造为液压件、磁性材料、新能源汽车等主导产业提供关键毛坯与机加工配套，产业生态日益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集群企业数量：200余家（来源：2026年）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十亿级龙头企业：3家（来源：2026年）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亿元级企业占比：40%（来源：2026年）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机器人定位精度：±0.06毫米（来源：2026年）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鲁宝项目投产：2026年1月30日（来源：2026年）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西部工业新区：19.3平方公里（来源：2026年）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福山集群200余家企业专注精密铸造细分（来源：2026年大众日报）」与「福山以精密铸造补齐装备制造基础短板（来源：2026年烟台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福山精密铸造集群获评2026省级特色产业集群（来源：2026年大众日报）。福山集群200余家企业专注精密铸造细分（来源：2026年大众日报）。福山以精密铸造补齐装备制造基础短板（来源：2026年烟台日报）。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福山十五五规划将高端装备制造列主导产业（来源：福山区十五五规划）。福山规划19.3平方公里西部工业新区（来源：2026年大众日报）。福山聚焦新能源汽车高端装备两主导产业（来源：2026年大众日报）。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福山培育3家十亿级精密铸造龙头企业（来源：2026年烟台日报）。福山亿元级产值企业占规上40%（来源：2026年烟台日报）。福山高端装备集群构建全产业链体系（来源：2026年大众日报）。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福山集群200余家企业专注精密铸造细分（来源：2026年大众日报）」与「福山以精密铸造补齐装备制造基础短板（来源：2026年烟台日报）」等数据点清晰刻画了该维度的现实基础；福山集群200余家企业专注精密铸造细分（来源：2026年大众日报）；福山以精密铸造补齐装备制造基础短板（来源：2026年烟台日报）；福山规划19.3平方公里西部工业新区（来源：2026年大众日报）；福山培育3家十亿级精密铸造龙头企业（来源：2026年烟台日报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福山集群200余家企业专注精密铸造细分（来源：2026年大众日报）」与「福山以精密铸造补齐装备制造基础短板（来源：2026年烟台日报）」等数据点清晰刻画了该维度的现实基础；福山集群200余家企业专注精密铸造细分（来源：2026年大众日报）；福山以精密铸造补齐装备制造基础短板（来源：2026年烟台日报）；福山规划19.3平方公里西部工业新区（来源：2026年大众日报）；福山培育3家十亿级精密铸造龙头企业（来源：2026年烟台日报）；福山亿元级产值企业占规上40%（来源：2026年烟台日报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材料、中游制造、下游应用」展开系统梳理，其中「福山金属原料依托鲁宝等钢管企业（来源：2026年烟台日报）」与「艾迪奥朗六轴机器人定位精度±0.06毫米（来源：2026年烟台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上游原材料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福山精密铸造依托原辅材料本地供应（来源：2026年大众日报）。福山发展精密模具支撑铸造前端（来源：2026年大众日报）。福山金属原料依托鲁宝等钢管企业（来源：2026年烟台日报）。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艾迪奥朗六轴机器人定位精度±0.06毫米（来源：2026年烟台日报）。鲁宝钢管大口径套管项目2026年达产（来源：2026年烟台日报）。福山构建熔炼铸造精加工表面处理全链条（来源：2026年大众日报）。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福山精密铸造配套液压件磁性材料（来源：2026年烟台日报）。福山精密铸件用于新能源工程机械农机（来源：2026年烟台日报）。福山铸件服务工业母机等终端（来源：福山区十五五规划）。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材料、中游制造、下游应用」展开系统梳理，其中「福山金属原料依托鲁宝等钢管企业（来源：2026年烟台日报）」与「艾迪奥朗六轴机器人定位精度±0.06毫米（来源：2026年烟台日报）」等数据点清晰刻画了该维度的现实基础；福山金属原料依托鲁宝等钢管企业（来源：2026年烟台日报）；艾迪奥朗六轴机器人定位精度±0.06毫米（来源：2026年烟台日报）；鲁宝钢管大口径套管项目2026年达产（来源：2026年烟台日报）；福山精密铸造配套液压件磁性材料（来源：2026年烟台日报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上游原材料、中游制造、下游应用」展开系统梳理，其中「福山金属原料依托鲁宝等钢管企业（来源：2026年烟台日报）」与「艾迪奥朗六轴机器人定位精度±0.06毫米（来源：2026年烟台日报）」等数据点清晰刻画了该维度的现实基础；福山金属原料依托鲁宝等钢管企业（来源：2026年烟台日报）；艾迪奥朗六轴机器人定位精度±0.06毫米（来源：2026年烟台日报）；鲁宝钢管大口径套管项目2026年达产（来源：2026年烟台日报）；福山精密铸造配套液压件磁性材料（来源：2026年烟台日报）；福山精密铸件用于新能源工程机械农机（来源：2026年烟台日报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福山集群200余家企业供给充足（来源：2026年大众日报）」与「福山3家十亿级龙头带动产能（来源：2026年烟台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福山集群200余家企业供给充足（来源：2026年大众日报）。福山3家十亿级龙头带动产能（来源：2026年烟台日报）。鲁宝钢管连续三月创高产纪录（来源：2026年烟台日报）。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新能源工程机械拉动精密铸件需求（来源：2026年烟台日报）。液压件磁材产业带动铸造配套（来源：2026年烟台日报）。工业母机与农机需求增长（来源：福山区十五五规划）。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福山精密铸造省级特色集群居前列（来源：2026年大众日报）。国内精密铸造竞争激烈、福山以特色占先（来源：2026年行业分析）。福山全产业链协同形成壁垒（来源：2026年烟台日报）。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福山集群200余家企业供给充足（来源：2026年大众日报）」与「福山3家十亿级龙头带动产能（来源：2026年烟台日报）」等数据点清晰刻画了该维度的现实基础；福山集群200余家企业供给充足（来源：2026年大众日报）；福山3家十亿级龙头带动产能（来源：2026年烟台日报）；鲁宝钢管连续三月创高产纪录（来源：2026年烟台日报）；新能源工程机械拉动精密铸件需求（来源：2026年烟台日报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供给能力、市场需求、竞争格局」展开系统梳理，其中「福山集群200余家企业供给充足（来源：2026年大众日报）」与「福山3家十亿级龙头带动产能（来源：2026年烟台日报）」等数据点清晰刻画了该维度的现实基础；福山集群200余家企业供给充足（来源：2026年大众日报）；福山3家十亿级龙头带动产能（来源：2026年烟台日报）；鲁宝钢管连续三月创高产纪录（来源：2026年烟台日报）；新能源工程机械拉动精密铸件需求（来源：2026年烟台日报）；液压件磁材产业带动铸造配套（来源：2026年烟台日报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福山精密铸造集群200余家企业集聚（来源：2026年大众日报）」与「福山培育艾迪奥朗莱钢钢管等3家十亿级（来源：2026年烟台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福山精密铸造集群200余家企业集聚（来源：2026年大众日报）。福山培育艾迪奥朗莱钢钢管等3家十亿级（来源：2026年烟台日报）。福山亿元级企业占规上40%（来源：2026年烟台日报）。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艾迪奥朗十亿级精密铸造龙头（来源：2026年烟台日报）。鲁宝钢管精密金属加工重点企业（来源：2026年烟台日报）。莱钢钢管十亿级铸造龙头企业（来源：2026年烟台日报）。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福山精密铸造企业向专精特新培育（来源：2026年大众日报）。福山构建产业链协作体系（来源：2026年大众日报）。福山梯度培育优质中小企业（来源：2026年大众日报）。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据公开数据，集群企业数量为200余家（来源：2026年）。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据公开数据，十亿级龙头企业为3家（来源：2026年）。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据公开数据，亿元级企业占比为40%（来源：2026年）。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福山精密铸造集群200余家企业集聚（来源：2026年大众日报）」与「福山培育艾迪奥朗莱钢钢管等3家十亿级（来源：2026年烟台日报）」等数据点清晰刻画了该维度的现实基础；福山精密铸造集群200余家企业集聚（来源：2026年大众日报）；福山培育艾迪奥朗莱钢钢管等3家十亿级（来源：2026年烟台日报）；福山亿元级企业占规上40%（来源：2026年烟台日报）；艾迪奥朗十亿级精密铸造龙头（来源：2026年烟台日报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产能突破、研发投入」展开系统梳理，其中「艾迪奥朗六轴机器人定位精度±0.06毫米（来源：2026年烟台日报）」与「福山精密铸造应用自动化造型检测（来源：2026年烟台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艾迪奥朗六轴机器人定位精度±0.06毫米（来源：2026年烟台日报）。福山精密铸造应用自动化造型检测（来源：2026年烟台日报）。鲁宝智能化产线机械臂协作质检（来源：2026年烟台日报）。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鲁宝大口径套管项目2026年达产（来源：2026年烟台日报）。艾迪奥朗机器人投产提升产能（来源：2026年烟台日报）。福山精密铸造全产业链体系建成（来源：2026年大众日报）。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福山依托高校平台推进铸造创新（来源：2023年福山高新区）。福山企业引进自动化智能设备（来源：2026年烟台日报）。福山鼓励企业技术改造升级（来源：福山区十五五规划）。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产能突破、研发投入」展开系统梳理，其中「艾迪奥朗六轴机器人定位精度±0.06毫米（来源：2026年烟台日报）」与「福山精密铸造应用自动化造型检测（来源：2026年烟台日报）」等数据点清晰刻画了该维度的现实基础；艾迪奥朗六轴机器人定位精度±0.06毫米（来源：2026年烟台日报）；福山精密铸造应用自动化造型检测（来源：2026年烟台日报）；鲁宝智能化产线机械臂协作质检（来源：2026年烟台日报）；鲁宝大口径套管项目2026年达产（来源：2026年烟台日报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福山117个重点项目总投资2300多亿（来源：2025年大小新闻）」与「福山集中开工27个项目总投资582亿（来源：2025年大小新闻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福山117个重点项目总投资2300多亿（来源：2025年大小新闻）。福山集中开工27个项目总投资582亿（来源：2025年大小新闻）。鲁宝大口径套管项目固定资产投资（来源：2026年烟台日报）。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福山西部工业新区集约用地降成本（来源：2026年大众日报）。福山全产业链本地配套降物流（来源：2026年烟台日报）。艾迪奥朗机器人降人工成本（来源：2026年烟台日报）。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鲁宝2026上半年利润创历史新高（来源：2026年烟台日报）。福山精密铸造龙头企业盈利稳健（来源：2026年烟台日报）。福山集群产值效益持续提升（来源：2026年大众日报）。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福山117个重点项目总投资2300多亿（来源：2025年大小新闻）」与「福山集中开工27个项目总投资582亿（来源：2025年大小新闻）」等数据点清晰刻画了该维度的现实基础；福山117个重点项目总投资2300多亿（来源：2025年大小新闻）；福山集中开工27个项目总投资582亿（来源：2025年大小新闻）；鲁宝大口径套管项目固定资产投资（来源：2026年烟台日报）；福山全产业链本地配套降物流（来源：2026年烟台日报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产替代机遇、技术风险、市场波动」展开系统梳理，其中「新能源装备拉动高端铸件需求（来源：2026年烟台日报）」与「卡脖子铸造装备依赖进口（来源：2026年行业分析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精密铸造国产替代空间广阔（来源：2026年行业分析）。新能源装备拉动高端铸件需求（来源：2026年烟台日报）。工业母机自主化带动铸造升级（来源：福山区十五五规划）。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高端精密铸造工艺仍有短板（来源：2026年行业分析）。卡脖子铸造装备依赖进口（来源：2026年行业分析）。人才与技改投入不足风险（来源：福山区十五五规划）。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装备制造周期波动影响铸件（来源：2026年烟台日报）。原材料价格影响铸造成本（来源：2026年行业分析）。出口贸易摩擦影响外销（来源：2026年行业分析）。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产替代机遇、技术风险、市场波动」展开系统梳理，其中「新能源装备拉动高端铸件需求（来源：2026年烟台日报）」与「卡脖子铸造装备依赖进口（来源：2026年行业分析）」等数据点清晰刻画了该维度的现实基础；新能源装备拉动高端铸件需求（来源：2026年烟台日报）；卡脖子铸造装备依赖进口（来源：2026年行业分析）；装备制造周期波动影响铸件（来源：2026年烟台日报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福山依托烟台大学建创新体（来源：2023年福山高新区）」与「福山规划引领链式发展科创赋能（来源：2026年烟台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福山发挥汽车产业链领建园区优势（来源：2023年福山高新区）。福山以链式思维激活要素资源（来源：2023年福山高新区）。福山依托烟台大学建创新体（来源：2023年福山高新区）。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福山规划引领链式发展科创赋能（来源：2026年烟台日报）。福山加快产业链上下延伸（来源：2026年烟台日报）。福山精准招商龙头牵引（来源：2026年烟台日报）。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福山坚持先定产业再引企业（来源：2026年大众日报）。福山招引精密铸造链主项目（来源：2026年烟台日报）。福山举办产业活动链式招商（来源：2023年福山高新区）。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福山依托烟台大学建创新体（来源：2023年福山高新区）」与「福山规划引领链式发展科创赋能（来源：2026年烟台日报）」等数据点清晰刻画了该维度的现实基础；福山依托烟台大学建创新体（来源：2023年福山高新区）；福山规划引领链式发展科创赋能（来源：2026年烟台日报）；福山加快产业链上下延伸（来源：2026年烟台日报）；福山精准招商龙头牵引（来源：2026年烟台日报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福山27个集中开工项目总投资582亿（来源：2025年大小新闻）」与「福山117个重点项目总投资2300多亿（来源：2025年大小新闻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福山27个集中开工项目总投资582亿（来源：2025年大小新闻）。福山117个重点项目总投资2300多亿（来源：2025年大小新闻）。鲁宝等项目固定资产融资需求（来源：2026年烟台日报）。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福山西部工业新区建设资金需求大（来源：2026年大众日报）。艾迪奥朗机器人产线需投资（来源：2026年烟台日报）。福山精密铸造技改需持续投入（来源：福山区十五五规划）。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福山依托产业基金与信贷支持（来源：2026年大众日报）。福山争取省特色集群政策资金（来源：2026年大众日报）。企业以项目贷与再融资支持（来源：2026年烟台日报）。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福山27个集中开工项目总投资582亿（来源：2025年大小新闻）」与「福山117个重点项目总投资2300多亿（来源：2025年大小新闻）」等数据点清晰刻画了该维度的现实基础；福山27个集中开工项目总投资582亿（来源：2025年大小新闻）；福山117个重点项目总投资2300多亿（来源：2025年大小新闻）；鲁宝等项目固定资产融资需求（来源：2026年烟台日报）；艾迪奥朗机器人产线需投资（来源：2026年烟台日报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精密铸件与机械加工在烟台市福山区依托区域产业基础与政策赋能，已形成以量化事实为支撑的发展格局。福山集群200余家企业专注精密铸造细分（来源：2026年大众日报）；福山以精密铸造补齐装备制造基础短板（来源：2026年烟台日报）；福山规划19.3平方公里西部工业新区（来源：2026年大众日报）；福山培育3家十亿级精密铸造龙头企业（来源：2026年烟台日报）；福山亿元级产值企业占规上40%（来源：2026年烟台日报）；福山金属原料依托鲁宝等钢管企业（来源：2026年烟台日报）；艾迪奥朗六轴机器人定位精度±0.06毫米（来源：2026年烟台日报）；鲁宝钢管大口径套管项目2026年达产（来源：2026年烟台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艾迪奥朗是福山区精密铸造与高端液压系统领域重点企业，专注于高端液压系统、液压破拆属具及工业机器人用核心部件以及铸件的研发与生产。2026年企业新增6台120公斤规格六轴工业机器人正式投产，数字化带来的效益显著，整套自动化设备定位精度可达±0.06毫米，全面覆盖砂芯搬运、打磨、码垛以及残砂清理全流程作业，大幅提升精密铸件生产的质量一致性与效率，是福山精密铸造智能化转型的典型代表，也是3家十亿级龙头企业之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鲁宝钢管有限责任公司是福山区精密铸造与金属加工重点企业，从事无缝钢管等精密金属制品生产。2026年1月30日鲁宝钢管大口径套管产品拓展及仓储能力提升项目投产，3月实现达产目标，连续三个月创高产纪录。2026年上半年公司经营稳健，产量、利润创历史新高，产值预计同比增加近4.46%。企业步入智能化生产车间，无缝钢管在自动化生产线上平稳流转，在机械臂精准协作下完成质检与包装，是福山精密铸造金属加工板块的重要支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莱钢钢管等企业与艾迪奥朗共同构成福山区3家十亿级精密铸造与机械加工龙头企业，带动集群内200余家中小企业协同发展。福山区以精密铸造为特色，重点培育发展新能源工程机械、新能源农机、工业母机等产业，构建覆盖原辅材料、精密模具、熔炼铸造、精加工、表面处理、质量检测及终端配套的全产业链体系。亿元级产值企业占规上企业40%，高端装备(精密铸造)产业集群获评省级特色产业集群，福山正加快向北融合、向南拓展，集聚高关联、高协同、高附加值项目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主要数据来源：大众日报福山再添省级特色产业集群(2026)；烟台日报福山产业报道(2026)；福山区十五五规划纲要(山东省政府)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