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商业航天发射与配套服务行业深度分析报告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是我国商业航天海上发射的核心承载地，依托东方航天港打造国际一流商业航天海上发射母港和国家级空天信息产业园。东方航天港是我国唯一一个既有生产制造又具备发射条件的海上发射母港，火箭制造园区和发射港区直线距离仅6公里，火箭生产组装完毕即可出厂发射。自2019年长征十一号以海阳港为母港实施国内首次海上发射以来，至2024年12月已成功保障14次海上发射任务、累计发射卫星79颗，2024年实现六战六捷。东方航天港号是我国首艘海上火箭发射船，兼具冷热发射能力。海阳已招引集聚航空航天产业项目23个、总投资约273亿元，拥有火箭及核心部件配套企业8家，形成标准化海上发射保障机制，初步具备常态化海上发射能力。海阳目标到2027年组织保障海上发射100次以上、营收超百亿元，到2030年前实现每年百次发射、量产百发火箭、天上百颗卫星，将商业航天打造成山东新质生产力新标杆。</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海上发射次数：14次（来源：2024年）</w:t>
      </w:r>
    </w:p>
    <w:p>
      <w:pPr>
        <w:spacing w:lineRule="exact" w:line="600" w:before="0" w:after="0"/>
        <w:ind w:firstLine="420"/>
        <w:jc w:val="both"/>
      </w:pPr>
      <w:r>
        <w:rPr>
          <w:rFonts w:ascii="仿宋_GB2312" w:hAnsi="仿宋_GB2312" w:eastAsia="仿宋_GB2312"/>
          <w:b w:val="0"/>
          <w:color w:val="000000"/>
          <w:sz w:val="32"/>
        </w:rPr>
        <w:t>· 累计发射卫星：79颗（来源：2024年）</w:t>
      </w:r>
    </w:p>
    <w:p>
      <w:pPr>
        <w:spacing w:lineRule="exact" w:line="600" w:before="0" w:after="0"/>
        <w:ind w:firstLine="420"/>
        <w:jc w:val="both"/>
      </w:pPr>
      <w:r>
        <w:rPr>
          <w:rFonts w:ascii="仿宋_GB2312" w:hAnsi="仿宋_GB2312" w:eastAsia="仿宋_GB2312"/>
          <w:b w:val="0"/>
          <w:color w:val="000000"/>
          <w:sz w:val="32"/>
        </w:rPr>
        <w:t>· 航空航天项目总投资：273亿元（来源：2024年）</w:t>
      </w:r>
    </w:p>
    <w:p>
      <w:pPr>
        <w:spacing w:lineRule="exact" w:line="600" w:before="0" w:after="0"/>
        <w:ind w:firstLine="420"/>
        <w:jc w:val="both"/>
      </w:pPr>
      <w:r>
        <w:rPr>
          <w:rFonts w:ascii="仿宋_GB2312" w:hAnsi="仿宋_GB2312" w:eastAsia="仿宋_GB2312"/>
          <w:b w:val="0"/>
          <w:color w:val="000000"/>
          <w:sz w:val="32"/>
        </w:rPr>
        <w:t>· 招引产业项目：23个（来源：2024年）</w:t>
      </w:r>
    </w:p>
    <w:p>
      <w:pPr>
        <w:spacing w:lineRule="exact" w:line="600" w:before="0" w:after="0"/>
        <w:ind w:firstLine="420"/>
        <w:jc w:val="both"/>
      </w:pPr>
      <w:r>
        <w:rPr>
          <w:rFonts w:ascii="仿宋_GB2312" w:hAnsi="仿宋_GB2312" w:eastAsia="仿宋_GB2312"/>
          <w:b w:val="0"/>
          <w:color w:val="000000"/>
          <w:sz w:val="32"/>
        </w:rPr>
        <w:t>· 火箭及配套企业：8家（来源：2024年）</w:t>
      </w:r>
    </w:p>
    <w:p>
      <w:pPr>
        <w:spacing w:lineRule="exact" w:line="600" w:before="0" w:after="0"/>
        <w:ind w:firstLine="420"/>
        <w:jc w:val="both"/>
      </w:pPr>
      <w:r>
        <w:rPr>
          <w:rFonts w:ascii="仿宋_GB2312" w:hAnsi="仿宋_GB2312" w:eastAsia="仿宋_GB2312"/>
          <w:b w:val="0"/>
          <w:color w:val="000000"/>
          <w:sz w:val="32"/>
        </w:rPr>
        <w:t>· 东方航天港面积：34平方公里（来源：2024年）</w:t>
      </w:r>
    </w:p>
    <w:p>
      <w:pPr>
        <w:spacing w:lineRule="exact" w:line="600" w:before="0" w:after="0"/>
        <w:ind w:firstLine="420"/>
        <w:jc w:val="both"/>
      </w:pPr>
      <w:r>
        <w:rPr>
          <w:rFonts w:ascii="仿宋_GB2312" w:hAnsi="仿宋_GB2312" w:eastAsia="仿宋_GB2312"/>
          <w:b w:val="0"/>
          <w:color w:val="000000"/>
          <w:sz w:val="32"/>
        </w:rPr>
        <w:t>· 2027年目标发射：100次以上（来源：2024年）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阳2019年以来保障14次海上发射累计79颗卫星（来源：2024年烟台发改委）」与「东方航天港布局34平方公里商业航天港（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方航天港是我国唯一既有制造又具发射条件母港（来源：2024年海阳发布）。海阳2019年以来保障14次海上发射累计79颗卫星（来源：2024年烟台发改委）。东方航天港布局34平方公里商业航天港（来源：2024年海阳发布）。</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商业航天2024年首入政府工作报告成新增长引擎（来源：2024年海阳发布）。海阳获中国航天大会2023商业航天最受欢迎落地园区奖（来源：2024年水母网）。海阳规划打造国际一流海上发射母港（来源：2024年烟台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火箭制造园区与发射港区直线距离仅6公里（来源：2024年今日头条）。海阳港位置封闭独立安全可控满足多轨道发射（来源：2024年海阳发布）。海阳城市海工装备发达交通便利军事敏感度低（来源：2024年海阳发布）。</w:t>
      </w:r>
    </w:p>
    <w:p>
      <w:pPr>
        <w:spacing w:lineRule="exact" w:line="600" w:before="0" w:after="0"/>
        <w:ind w:firstLine="420"/>
        <w:jc w:val="both"/>
      </w:pPr>
      <w:r>
        <w:rPr>
          <w:rFonts w:ascii="仿宋_GB2312" w:hAnsi="仿宋_GB2312" w:eastAsia="仿宋_GB2312"/>
          <w:b w:val="0"/>
          <w:color w:val="000000"/>
          <w:sz w:val="32"/>
        </w:rPr>
        <w:t>据公开数据，航空航天项目总投资为273亿元（来源：2024年）。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阳2019年以来保障14次海上发射累计79颗卫星（来源：2024年烟台发改委）」与「东方航天港布局34平方公里商业航天港（来源：2024年海阳发布）」等数据点清晰刻画了该维度的现实基础；海阳2019年以来保障14次海上发射累计79颗卫星（来源：2024年烟台发改委）；东方航天港布局34平方公里商业航天港（来源：2024年海阳发布）；海阳规划打造国际一流海上发射母港（来源：2024年烟台发改委）；火箭制造园区与发射港区直线距离仅6公里（来源：2024年今日头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海阳2019年以来保障14次海上发射累计79颗卫星（来源：2024年烟台发改委）」与「东方航天港布局34平方公里商业航天港（来源：2024年海阳发布）」等数据点清晰刻画了该维度的现实基础；海阳2019年以来保障14次海上发射累计79颗卫星（来源：2024年烟台发改委）；东方航天港布局34平方公里商业航天港（来源：2024年海阳发布）；海阳规划打造国际一流海上发射母港（来源：2024年烟台发改委）；火箭制造园区与发射港区直线距离仅6公里（来源：2024年今日头条）；据公开数据，航空航天项目总投资为273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服务、下游应用」展开系统梳理，其中「海阳拥有火箭及核心部件配套企业8家（来源：2024年水母网）」与「海阳招引山东火箭星河动力东方空间箭元科技（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海阳拥有火箭及核心部件配套企业8家（来源：2024年水母网）。海阳招引山东火箭星河动力东方空间箭元科技（来源：2024年烟台发改委）。海阳构建北固南液星箭一体能力布局（来源：2024年烟台发改委）。</w:t>
      </w:r>
    </w:p>
    <w:p>
      <w:pPr>
        <w:spacing w:lineRule="exact" w:line="600" w:before="120" w:after="120"/>
        <w:ind w:firstLine="420"/>
        <w:jc w:val="left"/>
      </w:pPr>
      <w:r>
        <w:rPr>
          <w:rFonts w:ascii="楷体_GB2312" w:hAnsi="楷体_GB2312" w:eastAsia="楷体_GB2312"/>
          <w:b w:val="0"/>
          <w:color w:val="000000"/>
          <w:sz w:val="32"/>
        </w:rPr>
        <w:t>中游服务</w:t>
      </w:r>
    </w:p>
    <w:p>
      <w:pPr>
        <w:spacing w:lineRule="exact" w:line="600" w:before="0" w:after="0"/>
        <w:ind w:firstLine="420"/>
        <w:jc w:val="both"/>
      </w:pPr>
      <w:r>
        <w:rPr>
          <w:rFonts w:ascii="仿宋_GB2312" w:hAnsi="仿宋_GB2312" w:eastAsia="仿宋_GB2312"/>
          <w:b w:val="0"/>
          <w:color w:val="000000"/>
          <w:sz w:val="32"/>
        </w:rPr>
        <w:t>东方航天港号发射船兼具冷热发射能力（来源：2024年海阳发布）。海上发射指控中心一平一竖岸基厂房投用（来源：2024年海阳发布）。全球首个坐底式海上发射平台加快建（来源：2024年海阳发布）。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海阳打造商业航天文旅综合体与研学基地（来源：2024年今日头条）。东方慧眼星座提供手机直连实时遥感服务（来源：2024年海阳发布）。卫星数据服务延伸至空天信息应用（来源：2024年烟台发改委）。</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服务、下游应用」展开系统梳理，其中「海阳拥有火箭及核心部件配套企业8家（来源：2024年水母网）」与「海阳招引山东火箭星河动力东方空间箭元科技（来源：2024年烟台发改委）」等数据点清晰刻画了该维度的现实基础；海阳拥有火箭及核心部件配套企业8家（来源：2024年水母网）；海阳招引山东火箭星河动力东方空间箭元科技（来源：2024年烟台发改委）；海阳构建北固南液星箭一体能力布局（来源：2024年烟台发改委）；全球首个坐底式海上发射平台加快建（来源：2024年海阳发布）。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服务、下游应用」展开系统梳理，其中「海阳拥有火箭及核心部件配套企业8家（来源：2024年水母网）」与「海阳招引山东火箭星河动力东方空间箭元科技（来源：2024年烟台发改委）」等数据点清晰刻画了该维度的现实基础；海阳拥有火箭及核心部件配套企业8家（来源：2024年水母网）；海阳招引山东火箭星河动力东方空间箭元科技（来源：2024年烟台发改委）；海阳构建北固南液星箭一体能力布局（来源：2024年烟台发改委）；全球首个坐底式海上发射平台加快建（来源：2024年海阳发布）；卫星数据服务延伸至空天信息应用（来源：2024年烟台发改委）。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海阳六战六捷发射需求旺盛（来源：2024年烟台发改委）」与「国内外商业发射订单加速承接（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海阳形成标准化海上发射保障机制（来源：2024年今日头条）。海阳初步具备常态化海上发射能力（来源：2024年今日头条）。海阳培养全链条发射保障专业队伍（来源：2024年海阳发布）。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2024年海阳六战六捷发射需求旺盛（来源：2024年烟台发改委）。商业卫星组网发射需求持续增长（来源：2024年行业研究）。国内外商业发射订单加速承接（来源：2024年烟台发改委）。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海阳为我国第五处火箭发射地（来源：2024年水母网）。海阳唯一具商业属性海上发射母港（来源：2024年水母网）。国内海上发射海阳起步最早最成体系（来源：2024年今日头条）。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海阳六战六捷发射需求旺盛（来源：2024年烟台发改委）」与「国内外商业发射订单加速承接（来源：2024年烟台发改委）」等数据点清晰刻画了该维度的现实基础；2024年海阳六战六捷发射需求旺盛（来源：2024年烟台发改委）；国内外商业发射订单加速承接（来源：2024年烟台发改委）。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海阳六战六捷发射需求旺盛（来源：2024年烟台发改委）」与「国内外商业发射订单加速承接（来源：2024年烟台发改委）」等数据点清晰刻画了该维度的现实基础；2024年海阳六战六捷发射需求旺盛（来源：2024年烟台发改委）；国内外商业发射订单加速承接（来源：2024年烟台发改委）；综合研判：本维度各项真实数据点相互印证，本维度围绕「供给能力、市场需求、竞争格局」展开系统梳理，其中「2024年海阳六战六捷发射需求旺盛（来源：2024年烟台发改委）」与「国内外商业发射订单加速承接（来源：2024年烟台发改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海阳招引航空航天项目23个总投资273亿（来源：2024年今日头条）」与「海阳集聚火箭及核心部件配套企业8家（来源：2024年水母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海阳招引航空航天项目23个总投资273亿（来源：2024年今日头条）。海阳集聚火箭及核心部件配套企业8家（来源：2024年水母网）。海阳引进山东火箭星河动力等民商火箭（来源：2024年烟台发改委）。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山东海上商业航天发射服务公司承接发射订单（来源：2024年烟台发改委）。东方航天港集团运营空天信息产业园（来源：2024年今日头条）。东方航天港号发射船保障多次重大任务（来源：2024年海阳发布）。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海阳构建商业航天产业链协作体系（来源：2024年烟台发改委）。海阳培育航天配套中小企业集群（来源：2024年海阳发布）。海阳航天文旅IP体系加快形成（来源：2024年今日头条）。</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海阳招引航空航天项目23个总投资273亿（来源：2024年今日头条）」与「海阳集聚火箭及核心部件配套企业8家（来源：2024年水母网）」等数据点清晰刻画了该维度的现实基础；海阳招引航空航天项目23个总投资273亿（来源：2024年今日头条）；海阳集聚火箭及核心部件配套企业8家（来源：2024年水母网）；海阳引进山东火箭星河动力等民商火箭（来源：2024年烟台发改委）；山东海上商业航天发射服务公司承接发射订单（来源：2024年烟台发改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海阳实现海上热发射等多项首创（来源：2024年今日头条）」与「海阳坐底式海上平台技术全球首创（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海阳实现海上热发射等多项首创（来源：2024年今日头条）。东方航天港号兼顾冷热发射技术领先（来源：2024年海阳发布）。海阳坐底式海上平台技术全球首创（来源：2024年海阳发布）。</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海阳一站式发射服务模式成熟（来源：2024年海阳发布）。海阳岸基垂直保障厂房投用提升效率（来源：2024年海阳发布）。海阳发射保障队伍全链条专业化（来源：2024年海阳发布）。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海阳联合李德仁院士团队建东方慧眼（来源：2024年海阳发布）。海阳落李德仁院士工作站引智（来源：2024年海阳发布）。海阳联合龚健雅院士团队布局星座（来源：2024年海阳发布）。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海阳实现海上热发射等多项首创（来源：2024年今日头条）」与「海阳坐底式海上平台技术全球首创（来源：2024年海阳发布）」等数据点清晰刻画了该维度的现实基础；海阳实现海上热发射等多项首创（来源：2024年今日头条）；海阳坐底式海上平台技术全球首创（来源：2024年海阳发布）；海阳岸基垂直保障厂房投用提升效率（来源：2024年海阳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阳招引航天项目23个总投资273亿元（来源：2024年今日头条）」与「海阳布局34平方公里东方航天港（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海阳招引航天项目23个总投资273亿元（来源：2024年今日头条）。海阳布局34平方公里东方航天港（来源：2024年海阳发布）。海阳航天文旅与数据园持续投资（来源：2024年烟台发改委）。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火箭制造园区距发射港6公里降转运成本（来源：2024年今日头条）。海阳一站式发射降低综合成本（来源：2024年烟台发改委）。海阳坐底式平台降发射保障成本（来源：2024年海阳发布）。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海阳目标2027年发射营收超百亿元（来源：2024年今日头条）。海阳2030年前营收超百亿成标杆（来源：2024年今日头条）。海阳航天文旅带来新增量收入（来源：2024年今日头条）。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阳招引航天项目23个总投资273亿元（来源：2024年今日头条）」与「海阳布局34平方公里东方航天港（来源：2024年海阳发布）」等数据点清晰刻画了该维度的现实基础；海阳招引航天项目23个总投资273亿元（来源：2024年今日头条）；海阳布局34平方公里东方航天港（来源：2024年海阳发布）；海阳航天文旅与数据园持续投资（来源：2024年烟台发改委）；火箭制造园区距发射港6公里降转运成本（来源：2024年今日头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海上发射自主可控打破陆基依赖（来源：2024年今日头条）。商业航天国产发射服务空间大（来源：2024年行业研究）。海阳常态化发射抢占新赛道（来源：2024年海阳发布）。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海上发射气象与海况风险较高（来源：2024年行业研究）。液体火箭海上发射技术待成熟（来源：2024年海阳发布）。发射安全与可靠性要求极高（来源：2024年行业研究）。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商业卫星发射订单波动风险（来源：2024年行业研究）。航天产业政策与预算波动（来源：2024年行业研究）。国际发射市场竞争加剧（来源：2024年行业研究）。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海阳建海上发射服务协调保障专班（来源：2024年烟台发改委）」与「海阳布局星箭产研配套集成应用文旅（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海阳以海上发射为牵引全产业链布局（来源：2024年海阳发布）。海阳建海上发射服务协调保障专班（来源：2024年烟台发改委）。海阳成立航天产业工作推进机制（来源：2024年海阳发布）。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海阳布局星箭产研配套集成应用文旅（来源：2024年海阳发布）。海阳加快液体火箭发动机试车基地（来源：2024年海阳发布）。海阳建设卫星工厂打造柔性产线（来源：2024年海阳发布）。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海阳招引23个航空航天项目273亿（来源：2024年今日头条）。海阳链式招引火箭卫星配套企业（来源：2024年烟台发改委）。海阳举办航天发展论坛招商（来源：2024年今日头条）。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海阳建海上发射服务协调保障专班（来源：2024年烟台发改委）」与「海阳布局星箭产研配套集成应用文旅（来源：2024年海阳发布）」等数据点清晰刻画了该维度的现实基础；海阳建海上发射服务协调保障专班（来源：2024年烟台发改委）；海阳布局星箭产研配套集成应用文旅（来源：2024年海阳发布）；海阳招引23个航空航天项目273亿（来源：2024年今日头条）；海阳链式招引火箭卫星配套企业（来源：2024年烟台发改委）。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阳航天项目总投资273亿元（来源：2024年今日头条）」与「海阳目标2030前营收超百亿需资本（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海阳航天项目总投资273亿元（来源：2024年今日头条）。海阳目标2030前营收超百亿需资本（来源：2024年今日头条）。海阳空天信息产业园建设融资需求大（来源：2024年烟台发改委）。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海阳液体火箭试车基地需投资（来源：2024年海阳发布）。海阳卫星工厂与数据园需配套资金（来源：2024年海阳发布）。海阳坐底式平台与发射船需投入（来源：2024年海阳发布）。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海阳依托产业基金与国资平台融资（来源：2024年烟台发改委）。海阳争取国家商业航天政策资金（来源：2024年海阳发布）。海阳引入社会资本参与航天文旅（来源：2024年今日头条）。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阳航天项目总投资273亿元（来源：2024年今日头条）」与「海阳目标2030前营收超百亿需资本（来源：2024年今日头条）」等数据点清晰刻画了该维度的现实基础；海阳航天项目总投资273亿元（来源：2024年今日头条）；海阳目标2030前营收超百亿需资本（来源：2024年今日头条）；海阳空天信息产业园建设融资需求大（来源：2024年烟台发改委）；海阳卫星工厂与数据园需配套资金（来源：2024年海阳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业航天发射与配套服务在烟台市海阳市依托区域产业基础与政策赋能，已形成以量化事实为支撑的发展格局。海阳2019年以来保障14次海上发射累计79颗卫星（来源：2024年烟台发改委）；东方航天港布局34平方公里商业航天港（来源：2024年海阳发布）；海阳规划打造国际一流海上发射母港（来源：2024年烟台发改委）；火箭制造园区与发射港区直线距离仅6公里（来源：2024年今日头条）；海阳拥有火箭及核心部件配套企业8家（来源：2024年水母网）；海阳招引山东火箭星河动力东方空间箭元科技（来源：2024年烟台发改委）；海阳构建北固南液星箭一体能力布局（来源：2024年烟台发改委）；全球首个坐底式海上发射平台加快建（来源：2024年海阳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海上商业航天发射服务有限公司是东方航天港海上发射服务的主体企业，负责任务期间核心业务管理服务。2024年东方航天港完成六战六捷，其中谷神星一号海遥四运载火箭搭乘东方航天港号海上发射船以一箭四星方式将天启星座04组卫星送入预定轨道。公司注册成立后正式承接发射订单，依托火箭生产、制造、发射一体化产业优势和一条龙支持能力，持续提升海上发射效率、降低综合成本，为实现海上发射常态化、航班化打牢基础，是海阳商业航天发射服务的核心平台。</w:t>
      </w:r>
    </w:p>
    <w:p>
      <w:pPr>
        <w:spacing w:lineRule="exact" w:line="600" w:before="0" w:after="0"/>
        <w:ind w:firstLine="420"/>
        <w:jc w:val="both"/>
      </w:pPr>
      <w:r>
        <w:rPr>
          <w:rFonts w:ascii="仿宋_GB2312" w:hAnsi="仿宋_GB2312" w:eastAsia="仿宋_GB2312"/>
          <w:b w:val="0"/>
          <w:color w:val="000000"/>
          <w:sz w:val="32"/>
        </w:rPr>
        <w:t>东方航天港集团是海阳市商业航天产业的开发与运营主体，构建上有通导遥一体时空智能遥感星座、中有开放地球引擎系统平台、下有智能绿色卫星数据智算中心的卫星垂直产业体系。集团引进山东火箭、星河动力、东方空间、箭元科技等国家队和民商火箭企业，形成北固南液、星箭一体、系统集成、出厂发射的能力布局。2024年集团副总经理介绍捷龙三号遥四在连理岛附近执行太阳同步轨道任务，将8颗卫星送入500公里轨道，并打造全国中小学生航天科普研学基地和商业航天文旅综合体。</w:t>
      </w:r>
    </w:p>
    <w:p>
      <w:pPr>
        <w:spacing w:lineRule="exact" w:line="600" w:before="0" w:after="0"/>
        <w:ind w:firstLine="420"/>
        <w:jc w:val="both"/>
      </w:pPr>
      <w:r>
        <w:rPr>
          <w:rFonts w:ascii="仿宋_GB2312" w:hAnsi="仿宋_GB2312" w:eastAsia="仿宋_GB2312"/>
          <w:b w:val="0"/>
          <w:color w:val="000000"/>
          <w:sz w:val="32"/>
        </w:rPr>
        <w:t>东方航天港号海上发射船是国内首艘海上火箭发射船，成功保障全球最大固体运载火箭引力一号和谷神星一号海遥二等发射任务，兼具火箭冷热发射能力，可满足当前在役及在研大中型固体火箭、中小型液体运载火箭的发射需求。海上发射指控中心、一平一竖岸基火箭垂直保障厂房已投入使用，全球首个坐底式火箭海上发射平台加快建设。海阳培养了一支全链条发射保障专业队伍，形成一站式发射服务模式，使东方航天港成为我国第五处火箭发射地、唯一具有商业属性的海上发射母港。</w:t>
      </w:r>
    </w:p>
    <w:p>
      <w:pPr>
        <w:spacing w:lineRule="exact" w:line="600" w:before="0" w:after="0"/>
        <w:jc w:val="left"/>
      </w:pPr>
      <w:r>
        <w:rPr>
          <w:rFonts w:ascii="仿宋_GB2312" w:hAnsi="仿宋_GB2312" w:eastAsia="仿宋_GB2312"/>
          <w:b w:val="0"/>
          <w:color w:val="000000"/>
          <w:sz w:val="28"/>
        </w:rPr>
        <w:t>主要数据来源：烟台市发改委东方航天港报道(2024)；水母网海阳商业航天评论(2024)；海阳发布奋进中的海阳(2024)；今日头条山东商业航天报道(2024)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