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航天贮箱与结构部件制造行业深度分析报告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海阳市航天贮箱与结构部件制造是东方航天港火箭产业链的关键配套环节，依托海上发射与火箭总装基地的区位优势，集聚箭元科技、九天行歌等航天结构件企业，发展火箭贮箱、整流罩、箭体结构、燃料贮箱等核心部件。海阳布局北固南液、星箭一体、系统集成、出厂发射的能力布局，引进山东火箭、星河动力、东方空间、箭元科技等国家队和民商火箭企业，拥有火箭及核心部件配套企业8家。其中液体火箭贮箱、增压输送系统、箭体壳段等结构部件是运载火箭的安全关键件，制造涉及大型旋压、焊接、热处理等高精度工艺。海阳正加快建设液体火箭发动机试车基地，聚力成为全国最大、配套最全、集聚效应最强的商业运载火箭基地，航天结构部件本地配套率持续提升，为引力一号、谷神星一号、捷龙三号等火箭提供结构支撑，是商业航天全产业链的重要基石。</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火箭及配套企业：8家（来源：2024年）</w:t>
      </w:r>
    </w:p>
    <w:p>
      <w:pPr>
        <w:spacing w:lineRule="exact" w:line="600" w:before="0" w:after="0"/>
        <w:ind w:firstLine="420"/>
        <w:jc w:val="both"/>
      </w:pPr>
      <w:r>
        <w:rPr>
          <w:rFonts w:ascii="仿宋_GB2312" w:hAnsi="仿宋_GB2312" w:eastAsia="仿宋_GB2312"/>
          <w:b w:val="0"/>
          <w:color w:val="000000"/>
          <w:sz w:val="32"/>
        </w:rPr>
        <w:t>· 招引航天项目：23个（来源：2024年）</w:t>
      </w:r>
    </w:p>
    <w:p>
      <w:pPr>
        <w:spacing w:lineRule="exact" w:line="600" w:before="0" w:after="0"/>
        <w:ind w:firstLine="420"/>
        <w:jc w:val="both"/>
      </w:pPr>
      <w:r>
        <w:rPr>
          <w:rFonts w:ascii="仿宋_GB2312" w:hAnsi="仿宋_GB2312" w:eastAsia="仿宋_GB2312"/>
          <w:b w:val="0"/>
          <w:color w:val="000000"/>
          <w:sz w:val="32"/>
        </w:rPr>
        <w:t>· 航天项目总投资：273亿元（来源：2024年）</w:t>
      </w:r>
    </w:p>
    <w:p>
      <w:pPr>
        <w:spacing w:lineRule="exact" w:line="600" w:before="0" w:after="0"/>
        <w:ind w:firstLine="420"/>
        <w:jc w:val="both"/>
      </w:pPr>
      <w:r>
        <w:rPr>
          <w:rFonts w:ascii="仿宋_GB2312" w:hAnsi="仿宋_GB2312" w:eastAsia="仿宋_GB2312"/>
          <w:b w:val="0"/>
          <w:color w:val="000000"/>
          <w:sz w:val="32"/>
        </w:rPr>
        <w:t>· 山东火箭总装能力：20发/年（来源：2024年）</w:t>
      </w:r>
    </w:p>
    <w:p>
      <w:pPr>
        <w:spacing w:lineRule="exact" w:line="600" w:before="0" w:after="0"/>
        <w:ind w:firstLine="420"/>
        <w:jc w:val="both"/>
      </w:pPr>
      <w:r>
        <w:rPr>
          <w:rFonts w:ascii="仿宋_GB2312" w:hAnsi="仿宋_GB2312" w:eastAsia="仿宋_GB2312"/>
          <w:b w:val="0"/>
          <w:color w:val="000000"/>
          <w:sz w:val="32"/>
        </w:rPr>
        <w:t>· 2023年总装火箭：12发（来源：2023年）</w:t>
      </w:r>
    </w:p>
    <w:p>
      <w:pPr>
        <w:spacing w:lineRule="exact" w:line="600" w:before="0" w:after="0"/>
        <w:ind w:firstLine="420"/>
        <w:jc w:val="both"/>
      </w:pPr>
      <w:r>
        <w:rPr>
          <w:rFonts w:ascii="仿宋_GB2312" w:hAnsi="仿宋_GB2312" w:eastAsia="仿宋_GB2312"/>
          <w:b w:val="0"/>
          <w:color w:val="000000"/>
          <w:sz w:val="32"/>
        </w:rPr>
        <w:t>· 东方航天港面积：34平方公里（来源：2024年）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海阳拥有火箭及核心部件配套企业8家（来源：2024年水母网）」与「海阳布局北固南液星箭一体能力（来源：2024年烟台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海阳拥有火箭及核心部件配套企业8家（来源：2024年水母网）。海阳布局北固南液星箭一体能力（来源：2024年烟台发改委）。海阳引进山东火箭星河动力东方空间箭元（来源：2024年烟台发改委）。</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商业航天2024年首入政府工作报告（来源：2024年海阳发布）。海阳规划打造全国最大商业运载火箭基地（来源：2024年海阳发布）。海阳获2023商业航天最受欢迎落地园区奖（来源：2024年水母网）。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火箭制造园区距发射港仅6公里（来源：2024年今日头条）。海阳海工装备发达支撑结构制造（来源：2024年海阳发布）。海阳布局34平方公里航天港载体（来源：2024年海阳发布）。</w:t>
      </w:r>
    </w:p>
    <w:p>
      <w:pPr>
        <w:spacing w:lineRule="exact" w:line="600" w:before="0" w:after="0"/>
        <w:ind w:firstLine="420"/>
        <w:jc w:val="both"/>
      </w:pPr>
      <w:r>
        <w:rPr>
          <w:rFonts w:ascii="仿宋_GB2312" w:hAnsi="仿宋_GB2312" w:eastAsia="仿宋_GB2312"/>
          <w:b w:val="0"/>
          <w:color w:val="000000"/>
          <w:sz w:val="32"/>
        </w:rPr>
        <w:t>据公开数据，航天项目总投资为273亿元（来源：2024年）。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海阳拥有火箭及核心部件配套企业8家（来源：2024年水母网）」与「海阳布局北固南液星箭一体能力（来源：2024年烟台发改委）」等数据点清晰刻画了该维度的现实基础；海阳拥有火箭及核心部件配套企业8家（来源：2024年水母网）；海阳布局北固南液星箭一体能力（来源：2024年烟台发改委）；海阳引进山东火箭星河动力东方空间箭元（来源：2024年烟台发改委）；火箭制造园区距发射港仅6公里（来源：2024年今日头条）。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海阳拥有火箭及核心部件配套企业8家（来源：2024年水母网）」与「海阳布局北固南液星箭一体能力（来源：2024年烟台发改委）」等数据点清晰刻画了该维度的现实基础；海阳拥有火箭及核心部件配套企业8家（来源：2024年水母网）；海阳布局北固南液星箭一体能力（来源：2024年烟台发改委）；海阳引进山东火箭星河动力东方空间箭元（来源：2024年烟台发改委）；火箭制造园区距发射港仅6公里（来源：2024年今日头条）；海阳布局34平方公里航天港载体（来源：2024年海阳发布）。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海阳发展箭体用复合材料配套（来源：2024年海阳发布）」与「箭元科技布局不锈钢箭体结构（来源：2024年海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海阳航天结构用铝锂合金等原料保障（来源：2024年行业研究）。海阳发展箭体用复合材料配套（来源：2024年海阳发布）。海阳不锈钢箭体材料本地供应（来源：2024年行业研究）。</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九天行歌专注火箭贮箱结构部件制造（来源：2024年海阳发布）。箭元科技布局不锈钢箭体结构（来源：2024年海阳发布）。山东火箭年产20发固体箭体结构（来源：2024年海阳发布）。</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航天结构部件配套引力一号等火箭（来源：2024年今日头条）。海阳结构件支撑谷神星一号发射（来源：2024年烟台发改委）。海阳贮箱结构服务捷龙三号（来源：2024年今日头条）。</w:t>
      </w:r>
    </w:p>
    <w:p>
      <w:pPr>
        <w:spacing w:lineRule="exact" w:line="600" w:before="0" w:after="0"/>
        <w:ind w:firstLine="420"/>
        <w:jc w:val="both"/>
      </w:pPr>
      <w:r>
        <w:rPr>
          <w:rFonts w:ascii="仿宋_GB2312" w:hAnsi="仿宋_GB2312" w:eastAsia="仿宋_GB2312"/>
          <w:b w:val="0"/>
          <w:color w:val="000000"/>
          <w:sz w:val="32"/>
        </w:rPr>
        <w:t>据公开数据，火箭及配套企业为8家（来源：2024年）。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海阳发展箭体用复合材料配套（来源：2024年海阳发布）」与「箭元科技布局不锈钢箭体结构（来源：2024年海阳发布）」等数据点清晰刻画了该维度的现实基础；海阳发展箭体用复合材料配套（来源：2024年海阳发布）；箭元科技布局不锈钢箭体结构（来源：2024年海阳发布）；航天结构部件配套引力一号等火箭（来源：2024年今日头条）；海阳结构件支撑谷神星一号发射（来源：2024年烟台发改委）。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材料、中游制造、下游应用」展开系统梳理，其中「海阳发展箭体用复合材料配套（来源：2024年海阳发布）」与「箭元科技布局不锈钢箭体结构（来源：2024年海阳发布）」等数据点清晰刻画了该维度的现实基础；海阳发展箭体用复合材料配套（来源：2024年海阳发布）；箭元科技布局不锈钢箭体结构（来源：2024年海阳发布）；航天结构部件配套引力一号等火箭（来源：2024年今日头条）；海阳结构件支撑谷神星一号发射（来源：2024年烟台发改委）；据公开数据，火箭及配套企业为8家（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海阳火箭及核心部件配套企业8家（来源：2024年水母网）」与「2024年海阳六战六捷带动配套（来源：2024年烟台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海阳火箭及核心部件配套企业8家（来源：2024年水母网）。山东火箭年产20发固体总装能力（来源：2024年海阳发布）。海阳加速形成年产百发总装能力（来源：2024年海阳发布）。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商业火箭发射增长拉动结构件需求（来源：2024年行业研究）。2024年海阳六战六捷带动配套（来源：2024年烟台发改委）。液体火箭发展增贮箱需求（来源：2024年海阳发布）。</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海阳全国最大配套最全火箭基地目标（来源：2024年海阳发布）。国内火箭结构配套竞争激烈海阳占先（来源：2024年行业研究）。海阳制造发射一体化形成壁垒（来源：2024年今日头条）。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海阳火箭及核心部件配套企业8家（来源：2024年水母网）」与「2024年海阳六战六捷带动配套（来源：2024年烟台发改委）」等数据点清晰刻画了该维度的现实基础；海阳火箭及核心部件配套企业8家（来源：2024年水母网）；2024年海阳六战六捷带动配套（来源：2024年烟台发改委）；海阳全国最大配套最全火箭基地目标（来源：2024年海阳发布）；国内火箭结构配套竞争激烈海阳占先（来源：2024年行业研究）。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海阳火箭及核心部件配套企业8家（来源：2024年水母网）」与「2024年海阳六战六捷带动配套（来源：2024年烟台发改委）」等数据点清晰刻画了该维度的现实基础；海阳火箭及核心部件配套企业8家（来源：2024年水母网）；2024年海阳六战六捷带动配套（来源：2024年烟台发改委）；海阳全国最大配套最全火箭基地目标（来源：2024年海阳发布）；国内火箭结构配套竞争激烈海阳占先（来源：2024年行业研究）；综合研判：本维度各项真实数据点相互印证，本维度围绕「供给能力、市场需求、竞争格局」展开系统梳理，其中「海阳火箭及核心部件配套企业8家（来源：2024年水母网）」与「2024年海阳六战六捷带动配套（来源：2024年烟台发改委）」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海阳集聚8家火箭及核心部件企业（来源：2024年水母网）」与「海阳招引23个航天项目273亿元（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海阳集聚8家火箭及核心部件企业（来源：2024年水母网）。海阳招引23个航天项目273亿元（来源：2024年今日头条）。海阳以山东火箭为龙头带动配套（来源：2024年海阳发布）。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山东长征火箭固体总装结构核心（来源：2024年海阳发布）。九天行歌火箭贮箱结构重点企业（来源：2024年海阳发布）。箭元科技不锈钢箭体结构企业（来源：2024年海阳发布）。</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海阳培育航天结构配套中小企业（来源：2024年海阳发布）。海阳构建火箭结构产业链协作（来源：2024年烟台发改委）。海阳梯度培育航天配套企业（来源：2024年海阳发布）。</w:t>
      </w:r>
    </w:p>
    <w:p>
      <w:pPr>
        <w:spacing w:lineRule="exact" w:line="600" w:before="0" w:after="0"/>
        <w:ind w:firstLine="420"/>
        <w:jc w:val="both"/>
      </w:pPr>
      <w:r>
        <w:rPr>
          <w:rFonts w:ascii="仿宋_GB2312" w:hAnsi="仿宋_GB2312" w:eastAsia="仿宋_GB2312"/>
          <w:b w:val="0"/>
          <w:color w:val="000000"/>
          <w:sz w:val="32"/>
        </w:rPr>
        <w:t>据公开数据，火箭及配套企业为8家（来源：2024年）。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海阳集聚8家火箭及核心部件企业（来源：2024年水母网）」与「海阳招引23个航天项目273亿元（来源：2024年今日头条）」等数据点清晰刻画了该维度的现实基础；海阳集聚8家火箭及核心部件企业（来源：2024年水母网）；海阳招引23个航天项目273亿元（来源：2024年今日头条）；海阳以山东火箭为龙头带动配套（来源：2024年海阳发布）；箭元科技不锈钢箭体结构企业（来源：2024年海阳发布）。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海阳集聚8家火箭及核心部件企业（来源：2024年水母网）」与「海阳招引23个航天项目273亿元（来源：2024年今日头条）」等数据点清晰刻画了该维度的现实基础；海阳集聚8家火箭及核心部件企业（来源：2024年水母网）；海阳招引23个航天项目273亿元（来源：2024年今日头条）；海阳以山东火箭为龙头带动配套（来源：2024年海阳发布）；箭元科技不锈钢箭体结构企业（来源：2024年海阳发布）；海阳培育航天结构配套中小企业（来源：2024年海阳发布）。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火箭贮箱大型旋压精密焊接技术（来源：2024年行业研究）。海阳箭体结构热处理工艺突破（来源：2024年海阳发布）。海阳可重复使用箭体结构技术（来源：2024年海阳发布）。</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山东火箭年产20发固体总装（来源：2024年海阳发布）。海阳加速百发火箭总装能力（来源：2024年海阳发布）。海阳液体火箭试车基地加快建（来源：2024年海阳发布）。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海阳联合院士团队攻关结构技术（来源：2024年海阳发布）。海阳企业持续投入贮箱研发（来源：2024年海阳发布）。海阳依托航天一院技术支撑（来源：2024年海阳发布）。</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阳航天项目总投资273亿元（来源：2024年今日头条）」与「海阳34平方公里航天港建设投资（来源：2024年海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海阳航天项目总投资273亿元（来源：2024年今日头条）。海阳液体火箭试车基地固定资产投资（来源：2024年海阳发布）。海阳34平方公里航天港建设投资（来源：2024年海阳发布）。</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海阳制造发射6公里降转运成本（来源：2024年今日头条）。海阳结构件本地配套降采购成本（来源：2024年海阳发布）。海阳海工装备降制造成本（来源：2024年海阳发布）。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海阳目标2027发射营收超百亿（来源：2024年今日头条）。海阳结构配套随火箭量产盈利（来源：2024年行业研究）。海阳航天产业链附加值较高（来源：2024年海阳发布）。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阳航天项目总投资273亿元（来源：2024年今日头条）」与「海阳34平方公里航天港建设投资（来源：2024年海阳发布）」等数据点清晰刻画了该维度的现实基础；海阳航天项目总投资273亿元（来源：2024年今日头条）；海阳34平方公里航天港建设投资（来源：2024年海阳发布）；海阳制造发射6公里降转运成本（来源：2024年今日头条）；海阳结构件本地配套降采购成本（来源：2024年海阳发布）。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海阳航天项目总投资273亿元（来源：2024年今日头条）」与「海阳34平方公里航天港建设投资（来源：2024年海阳发布）」等数据点清晰刻画了该维度的现实基础；海阳航天项目总投资273亿元（来源：2024年今日头条）；海阳34平方公里航天港建设投资（来源：2024年海阳发布）；海阳制造发射6公里降转运成本（来源：2024年今日头条）；海阳结构件本地配套降采购成本（来源：2024年海阳发布）；海阳目标2027发射营收超百亿（来源：2024年今日头条）。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其中「商业火箭结构件自主配套加速（来源：2024年海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火箭贮箱结构国产替代空间大（来源：2024年行业研究）。商业火箭结构件自主配套加速（来源：2024年海阳发布）。液体火箭贮箱需求增长机遇（来源：2024年海阳发布）。</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大型贮箱焊接质量风险高（来源：2024年行业研究）。箭体结构轻量化技术壁垒（来源：2024年行业研究）。可重复使用结构可靠性挑战（来源：2024年海阳发布）。</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商业火箭发射订单波动（来源：2024年行业研究）。航天政策与预算波动（来源：2024年行业研究）。原材料价格影响结构成本（来源：2024年行业研究）。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市场波动」展开系统梳理，其中「商业火箭结构件自主配套加速（来源：2024年海阳发布）」等数据点清晰刻画了该维度的现实基础；商业火箭结构件自主配套加速（来源：2024年海阳发布）。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海阳建发射保障专班机制（来源：2024年烟台发改委）」与「海阳布局星箭产研配套集成（来源：2024年海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海阳以海上发射牵引全产业链（来源：2024年海阳发布）。海阳建发射保障专班机制（来源：2024年烟台发改委）。海阳成立航天产业推进机制（来源：2024年海阳发布）。</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海阳布局星箭产研配套集成（来源：2024年海阳发布）。海阳加快液体火箭试车基地（来源：2024年海阳发布）。海阳建设卫星工厂柔性产线（来源：2024年海阳发布）。</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海阳招引23个航天项目273亿（来源：2024年今日头条）。海阳链式招引火箭结构配套（来源：2024年烟台发改委）。海阳举办航天论坛招商（来源：2024年今日头条）。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海阳建发射保障专班机制（来源：2024年烟台发改委）」与「海阳布局星箭产研配套集成（来源：2024年海阳发布）」等数据点清晰刻画了该维度的现实基础；海阳建发射保障专班机制（来源：2024年烟台发改委）；海阳布局星箭产研配套集成（来源：2024年海阳发布）；海阳招引23个航天项目273亿（来源：2024年今日头条）；海阳链式招引火箭结构配套（来源：2024年烟台发改委）。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海阳航天项目总投资273亿元（来源：2024年今日头条）」与「海阳目标2030营收超百亿需资本（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海阳航天项目总投资273亿元（来源：2024年今日头条）。海阳试车基地与结构产线融资（来源：2024年海阳发布）。海阳目标2030营收超百亿需资本（来源：2024年今日头条）。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海阳液体火箭结构产线需投资（来源：2024年海阳发布）。海阳贮箱制造装备需配套资金（来源：2024年行业研究）。海阳百发火箭基地建设资金需求（来源：2024年海阳发布）。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海阳依托产业基金与国资平台（来源：2024年烟台发改委）。海阳争取国家商业航天资金（来源：2024年海阳发布）。海阳引入社会资本参与航天（来源：2024年今日头条）。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海阳航天项目总投资273亿元（来源：2024年今日头条）」与「海阳目标2030营收超百亿需资本（来源：2024年今日头条）」等数据点清晰刻画了该维度的现实基础；海阳航天项目总投资273亿元（来源：2024年今日头条）；海阳目标2030营收超百亿需资本（来源：2024年今日头条）；海阳贮箱制造装备需配套资金（来源：2024年行业研究）；海阳依托产业基金与国资平台（来源：2024年烟台发改委）。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航天贮箱与结构部件制造在烟台市海阳市依托区域产业基础与政策赋能，已形成以量化事实为支撑的发展格局。海阳拥有火箭及核心部件配套企业8家（来源：2024年水母网）；海阳布局北固南液星箭一体能力（来源：2024年烟台发改委）；海阳引进山东火箭星河动力东方空间箭元（来源：2024年烟台发改委）；火箭制造园区距发射港仅6公里（来源：2024年今日头条）；海阳布局34平方公里航天港载体（来源：2024年海阳发布）；海阳发展箭体用复合材料配套（来源：2024年海阳发布）；箭元科技布局不锈钢箭体结构（来源：2024年海阳发布）；航天结构部件配套引力一号等火箭（来源：2024年今日头条）。</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九天行歌（海阳）是东方航天港火箭结构部件领域重点企业，专注运载火箭贮箱、增压输送系统及箭体结构部件研发制造。作为海阳引进的民商火箭配套企业之一，公司依托海阳海上发射与火箭总装基地的区位优势，为引力一号、谷神星一号等火箭提供燃料贮箱与结构配套。火箭贮箱是运载火箭的安全关键件，制造涉及大型旋压、精密焊接、热处理等工艺，九天行歌的落户使海阳在液体火箭结构部件领域形成本地配套能力，是海阳北固南液能力布局的重要支撑。</w:t>
      </w:r>
    </w:p>
    <w:p>
      <w:pPr>
        <w:spacing w:lineRule="exact" w:line="600" w:before="0" w:after="0"/>
        <w:ind w:firstLine="420"/>
        <w:jc w:val="both"/>
      </w:pPr>
      <w:r>
        <w:rPr>
          <w:rFonts w:ascii="仿宋_GB2312" w:hAnsi="仿宋_GB2312" w:eastAsia="仿宋_GB2312"/>
          <w:b w:val="0"/>
          <w:color w:val="000000"/>
          <w:sz w:val="32"/>
        </w:rPr>
        <w:t>箭元科技是海阳引进的民商火箭企业，参与东方航天港火箭结构与系统配套，与山东火箭、星河动力、东方空间共同构成海阳火箭及核心部件配套企业群（共8家）。箭元科技聚焦不锈钢火箭箭体结构与可重复使用运载火箭技术，其结构部件制造在海阳布局，借助海阳6公里距离的制造—发射一体化优势，缩短箭体结构从生产到发射的周期，降低综合成本，是海阳打造全国最大、配套最全商业运载火箭基地的重要参与者。</w:t>
      </w:r>
    </w:p>
    <w:p>
      <w:pPr>
        <w:spacing w:lineRule="exact" w:line="600" w:before="0" w:after="0"/>
        <w:ind w:firstLine="420"/>
        <w:jc w:val="both"/>
      </w:pPr>
      <w:r>
        <w:rPr>
          <w:rFonts w:ascii="仿宋_GB2312" w:hAnsi="仿宋_GB2312" w:eastAsia="仿宋_GB2312"/>
          <w:b w:val="0"/>
          <w:color w:val="000000"/>
          <w:sz w:val="32"/>
        </w:rPr>
        <w:t>山东长征火箭有限公司（航天一院所属）是海阳固体火箭总装与结构制造的核心企业，具备年产20发固体运载火箭总装能力，2023年总装火箭12发，已形成较完备的火箭总装总测能力。公司生产的固体火箭箭体结构、整流罩等部件在海阳本地制造，依托海阳东方航天港的制造—发射一体化体系，实现火箭结构部件就近配套与出厂发射。海阳正加速形成年产百发火箭的总装总测能力，山东火箭是固体火箭结构制造的中坚力量。</w:t>
      </w:r>
    </w:p>
    <w:p>
      <w:pPr>
        <w:spacing w:lineRule="exact" w:line="600" w:before="0" w:after="0"/>
        <w:jc w:val="left"/>
      </w:pPr>
      <w:r>
        <w:rPr>
          <w:rFonts w:ascii="仿宋_GB2312" w:hAnsi="仿宋_GB2312" w:eastAsia="仿宋_GB2312"/>
          <w:b w:val="0"/>
          <w:color w:val="000000"/>
          <w:sz w:val="28"/>
        </w:rPr>
        <w:t>主要数据来源：烟台市发改委东方航天港报道(2024)；海阳发布奋进中的海阳(2024)；水母网海阳商业航天评论(2024)；今日头条山东商业航天报道(2024)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