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运载火箭总装与制造行业深度分析报告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运载火箭总装与制造是东方航天港商业航天产业链的核心环节，形成固体动力总装、液体动力试车及液体火箭总装的能力布局。海阳引进航天一院、航天四院、中科院空天院等国家队，以及东方空间、星河动力、九天行歌等民商火箭企业，拥有火箭及核心部件配套企业8家。山东长征火箭有限公司具备年产20发固体运载火箭总装能力，2023年总装火箭12发，已形成较完备的火箭总装总测能力，正加速形成年产百发火箭的总装总测能力。2024年1月11日，全球最大固体运载火箭引力一号在海阳近海发射成功，创造全球最大固体运载火箭、中国运力最大民商运载火箭、中国首型捆绑式民商火箭等多项纪录；2024年8月29日谷神星一号海遥三、9月24日捷龙三号一箭八星、12月19日谷神星一号海遥四均从海阳总装出厂发射。海阳目标2027年火箭制造能力突破年产100发，打造全国最大、配套最全、集聚效应最强的商业运载火箭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山东火箭总装能力：20发/年（来源：2024年）</w:t>
      </w:r>
    </w:p>
    <w:p>
      <w:pPr>
        <w:spacing w:lineRule="exact" w:line="600" w:before="0" w:after="0"/>
        <w:ind w:firstLine="420"/>
        <w:jc w:val="both"/>
      </w:pPr>
      <w:r>
        <w:rPr>
          <w:rFonts w:ascii="仿宋_GB2312" w:hAnsi="仿宋_GB2312" w:eastAsia="仿宋_GB2312"/>
          <w:b w:val="0"/>
          <w:color w:val="000000"/>
          <w:sz w:val="32"/>
        </w:rPr>
        <w:t>· 2023年总装火箭：12发（来源：2023年）</w:t>
      </w:r>
    </w:p>
    <w:p>
      <w:pPr>
        <w:spacing w:lineRule="exact" w:line="600" w:before="0" w:after="0"/>
        <w:ind w:firstLine="420"/>
        <w:jc w:val="both"/>
      </w:pPr>
      <w:r>
        <w:rPr>
          <w:rFonts w:ascii="仿宋_GB2312" w:hAnsi="仿宋_GB2312" w:eastAsia="仿宋_GB2312"/>
          <w:b w:val="0"/>
          <w:color w:val="000000"/>
          <w:sz w:val="32"/>
        </w:rPr>
        <w:t>· 火箭及配套企业：8家（来源：2024年）</w:t>
      </w:r>
    </w:p>
    <w:p>
      <w:pPr>
        <w:spacing w:lineRule="exact" w:line="600" w:before="0" w:after="0"/>
        <w:ind w:firstLine="420"/>
        <w:jc w:val="both"/>
      </w:pPr>
      <w:r>
        <w:rPr>
          <w:rFonts w:ascii="仿宋_GB2312" w:hAnsi="仿宋_GB2312" w:eastAsia="仿宋_GB2312"/>
          <w:b w:val="0"/>
          <w:color w:val="000000"/>
          <w:sz w:val="32"/>
        </w:rPr>
        <w:t>· 招引航天项目：23个（来源：2024年）</w:t>
      </w:r>
    </w:p>
    <w:p>
      <w:pPr>
        <w:spacing w:lineRule="exact" w:line="600" w:before="0" w:after="0"/>
        <w:ind w:firstLine="420"/>
        <w:jc w:val="both"/>
      </w:pPr>
      <w:r>
        <w:rPr>
          <w:rFonts w:ascii="仿宋_GB2312" w:hAnsi="仿宋_GB2312" w:eastAsia="仿宋_GB2312"/>
          <w:b w:val="0"/>
          <w:color w:val="000000"/>
          <w:sz w:val="32"/>
        </w:rPr>
        <w:t>· 航天项目总投资：273亿元（来源：2024年）</w:t>
      </w:r>
    </w:p>
    <w:p>
      <w:pPr>
        <w:spacing w:lineRule="exact" w:line="600" w:before="0" w:after="0"/>
        <w:ind w:firstLine="420"/>
        <w:jc w:val="both"/>
      </w:pPr>
      <w:r>
        <w:rPr>
          <w:rFonts w:ascii="仿宋_GB2312" w:hAnsi="仿宋_GB2312" w:eastAsia="仿宋_GB2312"/>
          <w:b w:val="0"/>
          <w:color w:val="000000"/>
          <w:sz w:val="32"/>
        </w:rPr>
        <w:t>· 2027年火箭目标：100发/年（来源：2024年）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海阳拥有火箭及核心部件配套企业8家（来源：2024年水母网）」与「海阳规划全国最大配套最全火箭基地（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海阳拥有火箭及核心部件配套企业8家（来源：2024年水母网）。海阳引进航天一院四院中科院空天院（来源：2024年海阳发布）。海阳布局固体总装液体试车能力（来源：2024年海阳发布）。</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商业航天2024年首入政府工作报告（来源：2024年海阳发布）。海阳规划全国最大配套最全火箭基地（来源：2024年海阳发布）。海阳获2023商业航天最受欢迎落地园区奖（来源：2024年水母网）。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火箭制造园区距发射港仅6公里（来源：2024年今日头条）。海阳港封闭独立安全可控（来源：2024年海阳发布）。海阳布局34平方公里航天港（来源：2024年海阳发布）。</w:t>
      </w:r>
    </w:p>
    <w:p>
      <w:pPr>
        <w:spacing w:lineRule="exact" w:line="600" w:before="0" w:after="0"/>
        <w:ind w:firstLine="420"/>
        <w:jc w:val="both"/>
      </w:pPr>
      <w:r>
        <w:rPr>
          <w:rFonts w:ascii="仿宋_GB2312" w:hAnsi="仿宋_GB2312" w:eastAsia="仿宋_GB2312"/>
          <w:b w:val="0"/>
          <w:color w:val="000000"/>
          <w:sz w:val="32"/>
        </w:rPr>
        <w:t>据公开数据，航天项目总投资为273亿元（来源：2024年）。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海阳拥有火箭及核心部件配套企业8家（来源：2024年水母网）」与「海阳规划全国最大配套最全火箭基地（来源：2024年海阳发布）」等数据点清晰刻画了该维度的现实基础；海阳拥有火箭及核心部件配套企业8家（来源：2024年水母网）；海阳规划全国最大配套最全火箭基地（来源：2024年海阳发布）；火箭制造园区距发射港仅6公里（来源：2024年今日头条）；海阳布局34平方公里航天港（来源：2024年海阳发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海阳拥有火箭及核心部件配套企业8家（来源：2024年水母网）」与「海阳规划全国最大配套最全火箭基地（来源：2024年海阳发布）」等数据点清晰刻画了该维度的现实基础；海阳拥有火箭及核心部件配套企业8家（来源：2024年水母网）；海阳规划全国最大配套最全火箭基地（来源：2024年海阳发布）；火箭制造园区距发射港仅6公里（来源：2024年今日头条）；海阳布局34平方公里航天港（来源：2024年海阳发布）；据公开数据，航天项目总投资为273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总装、下游发射」展开系统梳理，其中「海阳集聚8家火箭及核心部件企业（来源：2024年水母网）」与「海阳招引山东火箭星河动力东方空间（来源：2024年烟台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海阳集聚8家火箭及核心部件企业（来源：2024年水母网）。海阳招引山东火箭星河动力东方空间（来源：2024年烟台发改委）。海阳建液体火箭发动机试车基地（来源：2024年海阳发布）。</w:t>
      </w:r>
    </w:p>
    <w:p>
      <w:pPr>
        <w:spacing w:lineRule="exact" w:line="600" w:before="120" w:after="120"/>
        <w:ind w:firstLine="420"/>
        <w:jc w:val="left"/>
      </w:pPr>
      <w:r>
        <w:rPr>
          <w:rFonts w:ascii="楷体_GB2312" w:hAnsi="楷体_GB2312" w:eastAsia="楷体_GB2312"/>
          <w:b w:val="0"/>
          <w:color w:val="000000"/>
          <w:sz w:val="32"/>
        </w:rPr>
        <w:t>中游总装</w:t>
      </w:r>
    </w:p>
    <w:p>
      <w:pPr>
        <w:spacing w:lineRule="exact" w:line="600" w:before="0" w:after="0"/>
        <w:ind w:firstLine="420"/>
        <w:jc w:val="both"/>
      </w:pPr>
      <w:r>
        <w:rPr>
          <w:rFonts w:ascii="仿宋_GB2312" w:hAnsi="仿宋_GB2312" w:eastAsia="仿宋_GB2312"/>
          <w:b w:val="0"/>
          <w:color w:val="000000"/>
          <w:sz w:val="32"/>
        </w:rPr>
        <w:t>山东火箭年产20发固体总装能力（来源：2024年海阳发布）。2023年山东火箭总装火箭12发（来源：2023年海阳发布）。海阳加速形成年产百发总装能力（来源：2024年海阳发布）。</w:t>
      </w:r>
    </w:p>
    <w:p>
      <w:pPr>
        <w:spacing w:lineRule="exact" w:line="600" w:before="120" w:after="120"/>
        <w:ind w:firstLine="420"/>
        <w:jc w:val="left"/>
      </w:pPr>
      <w:r>
        <w:rPr>
          <w:rFonts w:ascii="楷体_GB2312" w:hAnsi="楷体_GB2312" w:eastAsia="楷体_GB2312"/>
          <w:b w:val="0"/>
          <w:color w:val="000000"/>
          <w:sz w:val="32"/>
        </w:rPr>
        <w:t>下游发射</w:t>
      </w:r>
    </w:p>
    <w:p>
      <w:pPr>
        <w:spacing w:lineRule="exact" w:line="600" w:before="0" w:after="0"/>
        <w:ind w:firstLine="420"/>
        <w:jc w:val="both"/>
      </w:pPr>
      <w:r>
        <w:rPr>
          <w:rFonts w:ascii="仿宋_GB2312" w:hAnsi="仿宋_GB2312" w:eastAsia="仿宋_GB2312"/>
          <w:b w:val="0"/>
          <w:color w:val="000000"/>
          <w:sz w:val="32"/>
        </w:rPr>
        <w:t>2024年海阳六战六捷发射成功（来源：2024年烟台发改委）。引力一号2024年1月海阳发射创纪录（来源：2024年今日头条）。谷神星一号海遥四2024年12月海阳出厂（来源：2024年烟台发改委）。</w:t>
      </w:r>
    </w:p>
    <w:p>
      <w:pPr>
        <w:spacing w:lineRule="exact" w:line="600" w:before="0" w:after="0"/>
        <w:ind w:firstLine="420"/>
        <w:jc w:val="both"/>
      </w:pPr>
      <w:r>
        <w:rPr>
          <w:rFonts w:ascii="仿宋_GB2312" w:hAnsi="仿宋_GB2312" w:eastAsia="仿宋_GB2312"/>
          <w:b w:val="0"/>
          <w:color w:val="000000"/>
          <w:sz w:val="32"/>
        </w:rPr>
        <w:t>据公开数据，火箭及配套企业为8家（来源：2024年）。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总装、下游发射」展开系统梳理，其中「海阳集聚8家火箭及核心部件企业（来源：2024年水母网）」与「海阳招引山东火箭星河动力东方空间（来源：2024年烟台发改委）」等数据点清晰刻画了该维度的现实基础；海阳集聚8家火箭及核心部件企业（来源：2024年水母网）；海阳招引山东火箭星河动力东方空间（来源：2024年烟台发改委）；2024年海阳六战六捷发射成功（来源：2024年烟台发改委）；谷神星一号海遥四2024年12月海阳出厂（来源：2024年烟台发改委）。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配套、中游总装、下游发射」展开系统梳理，其中「海阳集聚8家火箭及核心部件企业（来源：2024年水母网）」与「海阳招引山东火箭星河动力东方空间（来源：2024年烟台发改委）」等数据点清晰刻画了该维度的现实基础；海阳集聚8家火箭及核心部件企业（来源：2024年水母网）；海阳招引山东火箭星河动力东方空间（来源：2024年烟台发改委）；2024年海阳六战六捷发射成功（来源：2024年烟台发改委）；谷神星一号海遥四2024年12月海阳出厂（来源：2024年烟台发改委）；据公开数据，火箭及配套企业为8家（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海阳六战六捷需求旺（来源：2024年烟台发改委）」与「国内外商业发射订单增长（来源：2024年烟台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山东火箭年产20发固体总装（来源：2024年海阳发布）。海阳2023年总装火箭12发（来源：2023年海阳发布）。海阳目标2027火箭制造破百发（来源：2024年海阳发布）。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2024年海阳六战六捷需求旺（来源：2024年烟台发改委）。商业卫星组网拉动火箭需求（来源：2024年行业研究）。国内外商业发射订单增长（来源：2024年烟台发改委）。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海阳全国最大配套最全火箭基地（来源：2024年海阳发布）。国内商业火箭总装竞争激烈海阳占先（来源：2024年行业研究）。海阳制造发射一体化形成壁垒（来源：2024年今日头条）。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海阳六战六捷需求旺（来源：2024年烟台发改委）」与「国内外商业发射订单增长（来源：2024年烟台发改委）」等数据点清晰刻画了该维度的现实基础；2024年海阳六战六捷需求旺（来源：2024年烟台发改委）；国内外商业发射订单增长（来源：2024年烟台发改委）；海阳全国最大配套最全火箭基地（来源：2024年海阳发布）。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年海阳六战六捷需求旺（来源：2024年烟台发改委）」与「国内外商业发射订单增长（来源：2024年烟台发改委）」等数据点清晰刻画了该维度的现实基础；2024年海阳六战六捷需求旺（来源：2024年烟台发改委）；国内外商业发射订单增长（来源：2024年烟台发改委）；海阳全国最大配套最全火箭基地（来源：2024年海阳发布）；综合研判：本维度各项真实数据点相互印证，本维度围绕「供给能力、市场需求、竞争格局」展开系统梳理，其中「2024年海阳六战六捷需求旺（来源：2024年烟台发改委）」与「国内外商业发射订单增长（来源：2024年烟台发改委）」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海阳集聚8家火箭及核心部件企业（来源：2024年水母网）」与「海阳招引23个航天项目273亿（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海阳集聚8家火箭及核心部件企业（来源：2024年水母网）。海阳招引23个航天项目273亿（来源：2024年今日头条）。海阳以山东火箭为龙头带动集聚（来源：2024年海阳发布）。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山东长征火箭固体总装核心（来源：2024年海阳发布）。东方空间引力一号研制企业（来源：2024年今日头条）。星河动力谷神星一号总装企业（来源：2024年烟台发改委）。</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海阳培育火箭配套中小企业（来源：2024年海阳发布）。海阳构建火箭总装产业链协作（来源：2024年烟台发改委）。海阳梯度培育航天配套企业（来源：2024年海阳发布）。</w:t>
      </w:r>
    </w:p>
    <w:p>
      <w:pPr>
        <w:spacing w:lineRule="exact" w:line="600" w:before="0" w:after="0"/>
        <w:ind w:firstLine="420"/>
        <w:jc w:val="both"/>
      </w:pPr>
      <w:r>
        <w:rPr>
          <w:rFonts w:ascii="仿宋_GB2312" w:hAnsi="仿宋_GB2312" w:eastAsia="仿宋_GB2312"/>
          <w:b w:val="0"/>
          <w:color w:val="000000"/>
          <w:sz w:val="32"/>
        </w:rPr>
        <w:t>据公开数据，火箭及配套企业为8家（来源：2024年）。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海阳集聚8家火箭及核心部件企业（来源：2024年水母网）」与「海阳招引23个航天项目273亿（来源：2024年今日头条）」等数据点清晰刻画了该维度的现实基础；海阳集聚8家火箭及核心部件企业（来源：2024年水母网）；海阳招引23个航天项目273亿（来源：2024年今日头条）；星河动力谷神星一号总装企业（来源：2024年烟台发改委）；海阳培育火箭配套中小企业（来源：2024年海阳发布）。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海阳集聚8家火箭及核心部件企业（来源：2024年水母网）」与「海阳招引23个航天项目273亿（来源：2024年今日头条）」等数据点清晰刻画了该维度的现实基础；海阳集聚8家火箭及核心部件企业（来源：2024年水母网）；海阳招引23个航天项目273亿（来源：2024年今日头条）；星河动力谷神星一号总装企业（来源：2024年烟台发改委）；海阳培育火箭配套中小企业（来源：2024年海阳发布）；海阳构建火箭总装产业链协作（来源：2024年烟台发改委）。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引力一号全球最大固体火箭纪录（来源：2024年今日头条）。海阳捆绑式民商火箭技术突破（来源：2024年今日头条）。海阳火箭总装总测技术完备（来源：2024年海阳发布）。</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山东火箭年产20发固体总装（来源：2024年海阳发布）。海阳加速百发火箭总装能力（来源：2024年海阳发布）。海阳液体火箭试车基地加快建（来源：2024年海阳发布）。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海阳联合院士团队攻关火箭技术（来源：2024年海阳发布）。海阳企业持续投入火箭研制（来源：2024年海阳发布）。海阳依托航天一院技术支撑（来源：2024年海阳发布）。</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阳航天项目总投资273亿元（来源：2024年今日头条）」与「海阳34平方公里航天港建设投资（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海阳航天项目总投资273亿元（来源：2024年今日头条）。海阳液体火箭试车基地固定资产（来源：2024年海阳发布）。海阳34平方公里航天港建设投资（来源：2024年海阳发布）。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海阳制造发射6公里降转运成本（来源：2024年今日头条）。海阳火箭本地配套降采购成本（来源：2024年海阳发布）。海阳一站式发射降综合成本（来源：2024年烟台发改委）。</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海阳目标2027发射营收超百亿（来源：2024年今日头条）。海阳火箭量产随发射盈利（来源：2024年行业研究）。海阳航天产业链附加值高（来源：2024年海阳发布）。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阳航天项目总投资273亿元（来源：2024年今日头条）」与「海阳34平方公里航天港建设投资（来源：2024年海阳发布）」等数据点清晰刻画了该维度的现实基础；海阳航天项目总投资273亿元（来源：2024年今日头条）；海阳34平方公里航天港建设投资（来源：2024年海阳发布）；海阳制造发射6公里降转运成本（来源：2024年今日头条）；海阳火箭本地配套降采购成本（来源：2024年海阳发布）。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海阳航天项目总投资273亿元（来源：2024年今日头条）」与「海阳34平方公里航天港建设投资（来源：2024年海阳发布）」等数据点清晰刻画了该维度的现实基础；海阳航天项目总投资273亿元（来源：2024年今日头条）；海阳34平方公里航天港建设投资（来源：2024年海阳发布）；海阳制造发射6公里降转运成本（来源：2024年今日头条）；海阳火箭本地配套降采购成本（来源：2024年海阳发布）；海阳一站式发射降综合成本（来源：2024年烟台发改委）。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商业火箭总装国产自主可控（来源：2024年今日头条）。固体火箭海上发射替代空间大（来源：2024年海阳发布）。液体火箭总装能力补齐机遇（来源：2024年海阳发布）。</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大型固体火箭技术难度高（来源：2024年行业研究）。液体火箭发动机技术待成熟（来源：2024年海阳发布）。发射可靠性与安全风险（来源：2024年行业研究）。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商业发射订单波动风险（来源：2024年行业研究）。航天政策与预算波动（来源：2024年行业研究）。国际发射市场竞争加剧（来源：2024年行业研究）。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海阳建发射保障专班机制（来源：2024年烟台发改委）」与「海阳布局星箭产研配套集成（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海阳以海上发射牵引全产业链（来源：2024年海阳发布）。海阳建发射保障专班机制（来源：2024年烟台发改委）。海阳成立航天产业推进机制（来源：2024年海阳发布）。</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海阳布局星箭产研配套集成（来源：2024年海阳发布）。海阳加快液体火箭试车基地（来源：2024年海阳发布）。海阳建设卫星工厂柔性产线（来源：2024年海阳发布）。</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海阳招引23个航天项目273亿（来源：2024年今日头条）。海阳链式招引火箭总装配套（来源：2024年烟台发改委）。海阳举办航天论坛招商（来源：2024年今日头条）。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海阳建发射保障专班机制（来源：2024年烟台发改委）」与「海阳布局星箭产研配套集成（来源：2024年海阳发布）」等数据点清晰刻画了该维度的现实基础；海阳建发射保障专班机制（来源：2024年烟台发改委）；海阳布局星箭产研配套集成（来源：2024年海阳发布）；海阳招引23个航天项目273亿（来源：2024年今日头条）；海阳链式招引火箭总装配套（来源：2024年烟台发改委）。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海阳建发射保障专班机制（来源：2024年烟台发改委）」与「海阳布局星箭产研配套集成（来源：2024年海阳发布）」等数据点清晰刻画了该维度的现实基础；海阳建发射保障专班机制（来源：2024年烟台发改委）；海阳布局星箭产研配套集成（来源：2024年海阳发布）；海阳招引23个航天项目273亿（来源：2024年今日头条）；海阳链式招引火箭总装配套（来源：2024年烟台发改委）；综合研判：本维度各项真实数据点相互印证，本维度围绕「链长机制、三大行动、招商路径」展开系统梳理，其中「海阳建发射保障专班机制（来源：2024年烟台发改委）」与「海阳布局星箭产研配套集成（来源：2024年海阳发布）」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阳航天项目总投资273亿元（来源：2024年今日头条）」与「海阳目标2030营收超百亿需资本（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海阳航天项目总投资273亿元（来源：2024年今日头条）。海阳试车基地与总装线融资（来源：2024年海阳发布）。海阳目标2030营收超百亿需资本（来源：2024年今日头条）。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海阳百发火箭基地建设资金大（来源：2024年海阳发布）。海阳液体火箭总装产线需投资（来源：2024年海阳发布）。海阳火箭研制需持续资本投入（来源：2024年行业研究）。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海阳依托产业基金与国资平台（来源：2024年烟台发改委）。海阳争取国家商业航天资金（来源：2024年海阳发布）。海阳引入社会资本参与航天（来源：2024年今日头条）。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阳航天项目总投资273亿元（来源：2024年今日头条）」与「海阳目标2030营收超百亿需资本（来源：2024年今日头条）」等数据点清晰刻画了该维度的现实基础；海阳航天项目总投资273亿元（来源：2024年今日头条）；海阳目标2030营收超百亿需资本（来源：2024年今日头条）；海阳依托产业基金与国资平台（来源：2024年烟台发改委）；海阳争取国家商业航天资金（来源：2024年海阳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运载火箭总装与制造在烟台市海阳市依托区域产业基础与政策赋能，已形成以量化事实为支撑的发展格局。海阳拥有火箭及核心部件配套企业8家（来源：2024年水母网）；海阳规划全国最大配套最全火箭基地（来源：2024年海阳发布）；火箭制造园区距发射港仅6公里（来源：2024年今日头条）；海阳布局34平方公里航天港（来源：2024年海阳发布）；海阳集聚8家火箭及核心部件企业（来源：2024年水母网）；海阳招引山东火箭星河动力东方空间（来源：2024年烟台发改委）；2024年海阳六战六捷发射成功（来源：2024年烟台发改委）；谷神星一号海遥四2024年12月海阳出厂（来源：2024年烟台发改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长征火箭有限公司（航天一院所属）是海阳固体运载火箭总装制造核心企业，具备年产20发固体运载火箭总装能力，2023年总装火箭12发，已形成较完备的火箭总装总测能力。公司依托海阳东方航天港制造—发射一体化体系，火箭总装出厂后即可在6公里外海域发射，大幅缩短周期。海阳正加速形成年产百发火箭的总装总测能力，山东火箭是固体火箭总装的中坚，支撑引力一号、谷神星一号等型号在海阳总装出厂。</w:t>
      </w:r>
    </w:p>
    <w:p>
      <w:pPr>
        <w:spacing w:lineRule="exact" w:line="600" w:before="0" w:after="0"/>
        <w:ind w:firstLine="420"/>
        <w:jc w:val="both"/>
      </w:pPr>
      <w:r>
        <w:rPr>
          <w:rFonts w:ascii="仿宋_GB2312" w:hAnsi="仿宋_GB2312" w:eastAsia="仿宋_GB2312"/>
          <w:b w:val="0"/>
          <w:color w:val="000000"/>
          <w:sz w:val="32"/>
        </w:rPr>
        <w:t>东方空间是海阳引进的民商火箭企业，研制引力一号运载火箭。2024年1月11日引力一号在烟台海阳近海发射成功，创造全球最大固体运载火箭、中国运力最大民商运载火箭、中国首型捆绑式民商火箭等多项纪录，验证了海阳海上发射与总装体系支撑大型火箭的能力。东方空间作为海阳北固南液布局中固体动力总装的重要力量，依托海阳产业链配套，加快后续型号研制与高频发射，是海阳商业运载火箭制造的标志性企业。</w:t>
      </w:r>
    </w:p>
    <w:p>
      <w:pPr>
        <w:spacing w:lineRule="exact" w:line="600" w:before="0" w:after="0"/>
        <w:ind w:firstLine="420"/>
        <w:jc w:val="both"/>
      </w:pPr>
      <w:r>
        <w:rPr>
          <w:rFonts w:ascii="仿宋_GB2312" w:hAnsi="仿宋_GB2312" w:eastAsia="仿宋_GB2312"/>
          <w:b w:val="0"/>
          <w:color w:val="000000"/>
          <w:sz w:val="32"/>
        </w:rPr>
        <w:t>星河动力是海阳引进的民商火箭企业，谷神星一号系列火箭在海阳东方航天港商业固体火箭总装基地完成总装、测试、出厂并实施海上发射。2024年8月29日谷神星一号海遥三、12月19日海遥四均从海阳总装出厂，海遥四是东方航天港商业固体火箭总装基地东区今年完成总装测试出厂的第三发火箭。星河动力与山东火箭、东方空间、箭元科技共同构成海阳8家火箭及核心部件配套企业群，助力海阳打造全国最大、配套最全的商业运载火箭基地。</w:t>
      </w:r>
    </w:p>
    <w:p>
      <w:pPr>
        <w:spacing w:lineRule="exact" w:line="600" w:before="0" w:after="0"/>
        <w:jc w:val="left"/>
      </w:pPr>
      <w:r>
        <w:rPr>
          <w:rFonts w:ascii="仿宋_GB2312" w:hAnsi="仿宋_GB2312" w:eastAsia="仿宋_GB2312"/>
          <w:b w:val="0"/>
          <w:color w:val="000000"/>
          <w:sz w:val="28"/>
        </w:rPr>
        <w:t>主要数据来源：烟台市发改委东方航天港报道(2024)；海阳发布奋进中的海阳(2024)；水母网海阳商业航天评论(2024)；今日头条山东商业航天报道(2024)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