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汽车电器与电子控制单元行业深度分析报告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汽车电器与电子控制单元是曲阜汽车电子集群的重要组成，主导产品涵盖电喇叭、扬声器、新能源汽车低速行驶提示音系统（AVAS）、智能水阀、温控阀、电子水阀等，形成电器仪表控制系列完整配套产业链。天博智能为链主企业，电声类以AVAS为核心，2025年收入占比10.16%、国内收入排名第二；智能水阀为第4代产品，国内超半数新能源汽车使用，国内收入排名第二。裕隆金和等骨干企业布局新能源电机电控、电池盒等部件。集群集聚企业110余家、年产值突破百亿元，培育国家级高企66家、省级以上专精特新38家，入选2024年山东省数字产业集群。产品配套比亚迪、长安、奇瑞等前30车企中29家，并进入欧美配套体系，产业向系统集成与智能化加速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集群企业数：110余家（来源：2026年）</w:t>
      </w:r>
    </w:p>
    <w:p>
      <w:pPr>
        <w:spacing w:lineRule="exact" w:line="600" w:before="0" w:after="0"/>
        <w:ind w:firstLine="420"/>
        <w:jc w:val="both"/>
      </w:pPr>
      <w:r>
        <w:rPr>
          <w:rFonts w:ascii="仿宋_GB2312" w:hAnsi="仿宋_GB2312" w:eastAsia="仿宋_GB2312"/>
          <w:b w:val="0"/>
          <w:color w:val="000000"/>
          <w:sz w:val="32"/>
        </w:rPr>
        <w:t>· 集群年产值：突破百亿元（来源：2026年）</w:t>
      </w:r>
    </w:p>
    <w:p>
      <w:pPr>
        <w:spacing w:lineRule="exact" w:line="600" w:before="0" w:after="0"/>
        <w:ind w:firstLine="420"/>
        <w:jc w:val="both"/>
      </w:pPr>
      <w:r>
        <w:rPr>
          <w:rFonts w:ascii="仿宋_GB2312" w:hAnsi="仿宋_GB2312" w:eastAsia="仿宋_GB2312"/>
          <w:b w:val="0"/>
          <w:color w:val="000000"/>
          <w:sz w:val="32"/>
        </w:rPr>
        <w:t>· 天博AVAS收入占比：10.16%（来源：2025年）</w:t>
      </w:r>
    </w:p>
    <w:p>
      <w:pPr>
        <w:spacing w:lineRule="exact" w:line="600" w:before="0" w:after="0"/>
        <w:ind w:firstLine="420"/>
        <w:jc w:val="both"/>
      </w:pPr>
      <w:r>
        <w:rPr>
          <w:rFonts w:ascii="仿宋_GB2312" w:hAnsi="仿宋_GB2312" w:eastAsia="仿宋_GB2312"/>
          <w:b w:val="0"/>
          <w:color w:val="000000"/>
          <w:sz w:val="32"/>
        </w:rPr>
        <w:t>· 天博2025营收：19.61亿元（来源：2025年）</w:t>
      </w:r>
    </w:p>
    <w:p>
      <w:pPr>
        <w:spacing w:lineRule="exact" w:line="600" w:before="0" w:after="0"/>
        <w:ind w:firstLine="420"/>
        <w:jc w:val="both"/>
      </w:pPr>
      <w:r>
        <w:rPr>
          <w:rFonts w:ascii="仿宋_GB2312" w:hAnsi="仿宋_GB2312" w:eastAsia="仿宋_GB2312"/>
          <w:b w:val="0"/>
          <w:color w:val="000000"/>
          <w:sz w:val="32"/>
        </w:rPr>
        <w:t>· 天博综合毛利率：29.23%（来源：2025年）</w:t>
      </w:r>
    </w:p>
    <w:p>
      <w:pPr>
        <w:spacing w:lineRule="exact" w:line="600" w:before="0" w:after="0"/>
        <w:ind w:firstLine="420"/>
        <w:jc w:val="both"/>
      </w:pPr>
      <w:r>
        <w:rPr>
          <w:rFonts w:ascii="仿宋_GB2312" w:hAnsi="仿宋_GB2312" w:eastAsia="仿宋_GB2312"/>
          <w:b w:val="0"/>
          <w:color w:val="000000"/>
          <w:sz w:val="32"/>
        </w:rPr>
        <w:t>· 天博总资产：25.02亿元（来源：2025年）</w:t>
      </w:r>
    </w:p>
    <w:p>
      <w:pPr>
        <w:spacing w:lineRule="exact" w:line="600" w:before="0" w:after="0"/>
        <w:ind w:firstLine="420"/>
        <w:jc w:val="both"/>
      </w:pPr>
      <w:r>
        <w:rPr>
          <w:rFonts w:ascii="仿宋_GB2312" w:hAnsi="仿宋_GB2312" w:eastAsia="仿宋_GB2312"/>
          <w:b w:val="0"/>
          <w:color w:val="000000"/>
          <w:sz w:val="32"/>
        </w:rPr>
        <w:t>· 天博智能水阀市占率：国内第2（来源：2025年）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曲阜汽车电子产业集群年产值突破百亿元、集聚企业110余家（来源：2026年省工信厅）」与「曲阜已形成电器仪表控制系列完整配套产业链（来源：2025年曲阜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曲阜汽车电子产业集群年产值突破百亿元、集聚企业110余家（来源：2026年省工信厅）。</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主导产品含电喇叭、扬声器、新能源低速提示音系统AVAS（来源：2025年开发区招商）。</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曲阜已形成电器仪表控制系列完整配套产业链（来源：2025年曲阜市政府）。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曲阜培育汽车电子主导产业、实施强链补链延链（来源：2026年省工信厅）。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汽车电子产业集群入选2024年省数字产业集群（来源：2024年曲阜市政府）。</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曲阜首创产业集群一类事服务全周期4阶段（来源：2024年曲阜市政府）。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开发区汽车产业链规上16家、2025年总产值约70亿元（来源：2025年开发区招商）。</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集群拥有国家级博士后工作站2家、省级创新平台17个（来源：2026年省工信厅）。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集群培育国家级高企66家、省级以上专精特新38家（来源：2026年省工信厅）。</w:t>
      </w:r>
    </w:p>
    <w:p>
      <w:pPr>
        <w:spacing w:lineRule="exact" w:line="600" w:before="0" w:after="0"/>
        <w:ind w:firstLine="420"/>
        <w:jc w:val="both"/>
      </w:pPr>
      <w:r>
        <w:rPr>
          <w:rFonts w:ascii="仿宋_GB2312" w:hAnsi="仿宋_GB2312" w:eastAsia="仿宋_GB2312"/>
          <w:b w:val="0"/>
          <w:color w:val="000000"/>
          <w:sz w:val="32"/>
        </w:rPr>
        <w:t>据公开数据，集群年产值为突破百亿元（来源：2026年）。</w:t>
      </w:r>
    </w:p>
    <w:p>
      <w:pPr>
        <w:spacing w:lineRule="exact" w:line="600" w:before="0" w:after="0"/>
        <w:ind w:firstLine="420"/>
        <w:jc w:val="both"/>
      </w:pPr>
      <w:r>
        <w:rPr>
          <w:rFonts w:ascii="仿宋_GB2312" w:hAnsi="仿宋_GB2312" w:eastAsia="仿宋_GB2312"/>
          <w:b w:val="0"/>
          <w:color w:val="000000"/>
          <w:sz w:val="32"/>
        </w:rPr>
        <w:t>据公开数据，天博2025营收为19.61亿元（来源：2025年）。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曲阜汽车电子产业集群年产值突破百亿元、集聚企业110余家（来源：2026年省工信厅）」与「曲阜已形成电器仪表控制系列完整配套产业链（来源：2025年曲阜市政府）」等数据点清晰刻画了该维度的现实基础；曲阜汽车电子产业集群年产值突破百亿元、集聚企业110余家（来源：2026年省工信厅）；曲阜已形成电器仪表控制系列完整配套产业链（来源：2025年曲阜市政府）；开发区汽车产业链规上16家、2025年总产值约70亿元（来源：2025年开发区招商）；集群拥有国家级博士后工作站2家、省级创新平台17个（来源：2026年省工信厅）。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电子元件、上游电子元件、上游电子元件、中游电器制造、中游电器制造、中游电器制造、下游应用、下游应用、下游应用」展开系统梳理，其中「汽车电器上游含芯片、扬声器单元、塑料件等（来源：2024年行业研究）」与「天博电子水阀壳体齿轮密封件由曲阜本土企业配套（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上游电子元件</w:t>
      </w:r>
    </w:p>
    <w:p>
      <w:pPr>
        <w:spacing w:lineRule="exact" w:line="600" w:before="0" w:after="0"/>
        <w:ind w:firstLine="420"/>
        <w:jc w:val="both"/>
      </w:pPr>
      <w:r>
        <w:rPr>
          <w:rFonts w:ascii="仿宋_GB2312" w:hAnsi="仿宋_GB2312" w:eastAsia="仿宋_GB2312"/>
          <w:b w:val="0"/>
          <w:color w:val="000000"/>
          <w:sz w:val="32"/>
        </w:rPr>
        <w:t>汽车电器上游含芯片、扬声器单元、塑料件等（来源：2024年行业研究）。</w:t>
      </w:r>
    </w:p>
    <w:p>
      <w:pPr>
        <w:spacing w:lineRule="exact" w:line="600" w:before="120" w:after="120"/>
        <w:ind w:firstLine="420"/>
        <w:jc w:val="left"/>
      </w:pPr>
      <w:r>
        <w:rPr>
          <w:rFonts w:ascii="楷体_GB2312" w:hAnsi="楷体_GB2312" w:eastAsia="楷体_GB2312"/>
          <w:b w:val="0"/>
          <w:color w:val="000000"/>
          <w:sz w:val="32"/>
        </w:rPr>
        <w:t>上游电子元件</w:t>
      </w:r>
    </w:p>
    <w:p>
      <w:pPr>
        <w:spacing w:lineRule="exact" w:line="600" w:before="0" w:after="0"/>
        <w:ind w:firstLine="420"/>
        <w:jc w:val="both"/>
      </w:pPr>
      <w:r>
        <w:rPr>
          <w:rFonts w:ascii="仿宋_GB2312" w:hAnsi="仿宋_GB2312" w:eastAsia="仿宋_GB2312"/>
          <w:b w:val="0"/>
          <w:color w:val="000000"/>
          <w:sz w:val="32"/>
        </w:rPr>
        <w:t>天博电子水阀壳体齿轮密封件由曲阜本土企业配套（来源：2025年济宁新闻网）。</w:t>
      </w:r>
    </w:p>
    <w:p>
      <w:pPr>
        <w:spacing w:lineRule="exact" w:line="600" w:before="120" w:after="120"/>
        <w:ind w:firstLine="420"/>
        <w:jc w:val="left"/>
      </w:pPr>
      <w:r>
        <w:rPr>
          <w:rFonts w:ascii="楷体_GB2312" w:hAnsi="楷体_GB2312" w:eastAsia="楷体_GB2312"/>
          <w:b w:val="0"/>
          <w:color w:val="000000"/>
          <w:sz w:val="32"/>
        </w:rPr>
        <w:t>上游电子元件</w:t>
      </w:r>
    </w:p>
    <w:p>
      <w:pPr>
        <w:spacing w:lineRule="exact" w:line="600" w:before="0" w:after="0"/>
        <w:ind w:firstLine="420"/>
        <w:jc w:val="both"/>
      </w:pPr>
      <w:r>
        <w:rPr>
          <w:rFonts w:ascii="仿宋_GB2312" w:hAnsi="仿宋_GB2312" w:eastAsia="仿宋_GB2312"/>
          <w:b w:val="0"/>
          <w:color w:val="000000"/>
          <w:sz w:val="32"/>
        </w:rPr>
        <w:t>本土供应商开发周期缩短10-15天、成本降约10%（来源：2025年济宁新闻网）。</w:t>
      </w:r>
    </w:p>
    <w:p>
      <w:pPr>
        <w:spacing w:lineRule="exact" w:line="600" w:before="120" w:after="120"/>
        <w:ind w:firstLine="420"/>
        <w:jc w:val="left"/>
      </w:pPr>
      <w:r>
        <w:rPr>
          <w:rFonts w:ascii="楷体_GB2312" w:hAnsi="楷体_GB2312" w:eastAsia="楷体_GB2312"/>
          <w:b w:val="0"/>
          <w:color w:val="000000"/>
          <w:sz w:val="32"/>
        </w:rPr>
        <w:t>中游电器制造</w:t>
      </w:r>
    </w:p>
    <w:p>
      <w:pPr>
        <w:spacing w:lineRule="exact" w:line="600" w:before="0" w:after="0"/>
        <w:ind w:firstLine="420"/>
        <w:jc w:val="both"/>
      </w:pPr>
      <w:r>
        <w:rPr>
          <w:rFonts w:ascii="仿宋_GB2312" w:hAnsi="仿宋_GB2312" w:eastAsia="仿宋_GB2312"/>
          <w:b w:val="0"/>
          <w:color w:val="000000"/>
          <w:sz w:val="32"/>
        </w:rPr>
        <w:t>天博电声类以AVAS为核心、2025年收入占比10.16%（来源：2025年天博IPO）。</w:t>
      </w:r>
    </w:p>
    <w:p>
      <w:pPr>
        <w:spacing w:lineRule="exact" w:line="600" w:before="120" w:after="120"/>
        <w:ind w:firstLine="420"/>
        <w:jc w:val="left"/>
      </w:pPr>
      <w:r>
        <w:rPr>
          <w:rFonts w:ascii="楷体_GB2312" w:hAnsi="楷体_GB2312" w:eastAsia="楷体_GB2312"/>
          <w:b w:val="0"/>
          <w:color w:val="000000"/>
          <w:sz w:val="32"/>
        </w:rPr>
        <w:t>中游电器制造</w:t>
      </w:r>
    </w:p>
    <w:p>
      <w:pPr>
        <w:spacing w:lineRule="exact" w:line="600" w:before="0" w:after="0"/>
        <w:ind w:firstLine="420"/>
        <w:jc w:val="both"/>
      </w:pPr>
      <w:r>
        <w:rPr>
          <w:rFonts w:ascii="仿宋_GB2312" w:hAnsi="仿宋_GB2312" w:eastAsia="仿宋_GB2312"/>
          <w:b w:val="0"/>
          <w:color w:val="000000"/>
          <w:sz w:val="32"/>
        </w:rPr>
        <w:t>天博智能水阀为第4代产品、超半数新能源车使用（来源：2025年济宁新闻网）。</w:t>
      </w:r>
    </w:p>
    <w:p>
      <w:pPr>
        <w:spacing w:lineRule="exact" w:line="600" w:before="120" w:after="120"/>
        <w:ind w:firstLine="420"/>
        <w:jc w:val="left"/>
      </w:pPr>
      <w:r>
        <w:rPr>
          <w:rFonts w:ascii="楷体_GB2312" w:hAnsi="楷体_GB2312" w:eastAsia="楷体_GB2312"/>
          <w:b w:val="0"/>
          <w:color w:val="000000"/>
          <w:sz w:val="32"/>
        </w:rPr>
        <w:t>中游电器制造</w:t>
      </w:r>
    </w:p>
    <w:p>
      <w:pPr>
        <w:spacing w:lineRule="exact" w:line="600" w:before="0" w:after="0"/>
        <w:ind w:firstLine="420"/>
        <w:jc w:val="both"/>
      </w:pPr>
      <w:r>
        <w:rPr>
          <w:rFonts w:ascii="仿宋_GB2312" w:hAnsi="仿宋_GB2312" w:eastAsia="仿宋_GB2312"/>
          <w:b w:val="0"/>
          <w:color w:val="000000"/>
          <w:sz w:val="32"/>
        </w:rPr>
        <w:t>裕隆金和布局新能源电机电控、电池盒等部件（来源：2025年曲阜市政府）。</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电器产品配套比亚迪、长安、奇瑞等前30车企中29家（来源：2025年天博IPO）。</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AVAS为新能源车强制安全配置、需求随保有量增长（来源：2025年天博IPO）。</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产品进入欧美汽车零配件配套体系（来源：2024年曲阜经济开发区）。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电子元件、上游电子元件、上游电子元件、中游电器制造、中游电器制造、中游电器制造、下游应用、下游应用、下游应用」展开系统梳理，其中「汽车电器上游含芯片、扬声器单元、塑料件等（来源：2024年行业研究）」与「天博电子水阀壳体齿轮密封件由曲阜本土企业配套（来源：2025年济宁新闻网）」等数据点清晰刻画了该维度的现实基础；汽车电器上游含芯片、扬声器单元、塑料件等（来源：2024年行业研究）；天博电子水阀壳体齿轮密封件由曲阜本土企业配套（来源：2025年济宁新闻网）；本土供应商开发周期缩短10-15天、成本降约10%（来源：2025年济宁新闻网）；天博电声类以AVAS为核心、2025年收入占比10.16%（来源：2025年天博IPO）。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新能源单车电子电器价值量较燃油车大幅提升（来源：2025年天博IPO）」与「天博电声类收入占比从2023年8.12%增至2025年10.16%（来源：2025年天博IPO）」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天博AVAS产品国内收入排名第二（来源：2025年天博IPO）。</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天博智能水阀国内收入排名第二、调温器国内第一（来源：2025年天博IPO）。</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裕隆金和2010年成立、深耕新能源电机电控十余年（来源：2025年曲阜市政府）。</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AVAS随新能源汽车保有量同步增长、需求刚性（来源：2025年天博IPO）。</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新能源单车电子电器价值量较燃油车大幅提升（来源：2025年天博IPO）。</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2025年中国汽车销量前10车企集团均为天博客户（来源：2025年天博IPO）。</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天博电声类收入占比从2023年8.12%增至2025年10.16%（来源：2025年天博IPO）。</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天博调温器国际市场占有率3%、排名第三（来源：2024年曲阜经济开发区）。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传统电器企业众多、智能电器向头部集中（来源：2024年行业研究）。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新能源单车电子电器价值量较燃油车大幅提升（来源：2025年天博IPO）」与「天博电声类收入占比从2023年8.12%增至2025年10.16%（来源：2025年天博IPO）」等数据点清晰刻画了该维度的现实基础；新能源单车电子电器价值量较燃油车大幅提升（来源：2025年天博IPO）；天博电声类收入占比从2023年8.12%增至2025年10.16%（来源：2025年天博IPO）；天博调温器国际市场占有率3%、排名第三（来源：2024年曲阜经济开发区）。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曲阜经开区集聚汽车电子上下游企业110余家（来源：2026年省工信厅）」与「覆盖156家上下游企业的汽车零部件产业集群（来源：2024年曲阜市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曲阜经开区集聚汽车电子上下游企业110余家（来源：2026年省工信厅）。</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覆盖156家上下游企业的汽车零部件产业集群（来源：2024年曲阜市政府）。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开发区汽车产业链规上16家、配套企业30余家（来源：2025年开发区招商）。</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天博智能总资产25.02亿元、注册资本9000万元（来源：2025年天博IPO）。</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天博汽车电器、依工曲阜汽车冷却系统等骨干发展（来源：2025年开发区招商）。</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裕隆金和精密机械专注新能源电机电控部件（来源：2025年曲阜市政府）。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天博车用智能调温器2025年入选国家级单项冠军（来源：2025年天博IPO）。</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集群省级以上专精特新38家、国家级高企66家（来源：2026年省工信厅）。</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开发区拥有省瞪羚企业3家、省单项冠军1家（来源：2025年开发区招商）。</w:t>
      </w:r>
    </w:p>
    <w:p>
      <w:pPr>
        <w:spacing w:lineRule="exact" w:line="600" w:before="0" w:after="0"/>
        <w:ind w:firstLine="420"/>
        <w:jc w:val="both"/>
      </w:pPr>
      <w:r>
        <w:rPr>
          <w:rFonts w:ascii="仿宋_GB2312" w:hAnsi="仿宋_GB2312" w:eastAsia="仿宋_GB2312"/>
          <w:b w:val="0"/>
          <w:color w:val="000000"/>
          <w:sz w:val="32"/>
        </w:rPr>
        <w:t>据公开数据，集群企业数为110余家（来源：2026年）。</w:t>
      </w:r>
    </w:p>
    <w:p>
      <w:pPr>
        <w:spacing w:lineRule="exact" w:line="600" w:before="0" w:after="0"/>
        <w:ind w:firstLine="420"/>
        <w:jc w:val="both"/>
      </w:pPr>
      <w:r>
        <w:rPr>
          <w:rFonts w:ascii="仿宋_GB2312" w:hAnsi="仿宋_GB2312" w:eastAsia="仿宋_GB2312"/>
          <w:b w:val="0"/>
          <w:color w:val="000000"/>
          <w:sz w:val="32"/>
        </w:rPr>
        <w:t>据公开数据，集群年产值为突破百亿元（来源：2026年）。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曲阜经开区集聚汽车电子上下游企业110余家（来源：2026年省工信厅）」与「覆盖156家上下游企业的汽车零部件产业集群（来源：2024年曲阜市政府）」等数据点清晰刻画了该维度的现实基础；曲阜经开区集聚汽车电子上下游企业110余家（来源：2026年省工信厅）；覆盖156家上下游企业的汽车零部件产业集群（来源：2024年曲阜市政府）；开发区汽车产业链规上16家、配套企业30余家（来源：2025年开发区招商）；天博智能总资产25.02亿元、注册资本9000万元（来源：2025年天博IPO）。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智能制造、智能制造、智能制造、研发投入、研发投入、研发投入」展开系统梳理，其中「天博每年研发投入占销售额4%以上（来源：2025年济宁新闻网）」与「天博与国内外专家科研院所长期合作建强研发链（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天博第4代电子水阀攻克动态密封与执行器角度精度难题（来源：2025年济宁新闻网）。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天博智能水阀实现业内最短响应时间、最长产品寿命（来源：2025年济宁新闻网）。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天博电声AVAS达到新能源车强制安全配置标准（来源：2025年天博IPO）。</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天博每年研发投入占销售额4%以上（来源：2025年济宁新闻网）。</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天博与国内外专家科研院所长期合作建强研发链（来源：2025年济宁新闻网）。</w:t>
      </w:r>
    </w:p>
    <w:p>
      <w:pPr>
        <w:spacing w:lineRule="exact" w:line="600" w:before="120" w:after="120"/>
        <w:ind w:firstLine="420"/>
        <w:jc w:val="left"/>
      </w:pPr>
      <w:r>
        <w:rPr>
          <w:rFonts w:ascii="楷体_GB2312" w:hAnsi="楷体_GB2312" w:eastAsia="楷体_GB2312"/>
          <w:b w:val="0"/>
          <w:color w:val="000000"/>
          <w:sz w:val="32"/>
        </w:rPr>
        <w:t>智能制造</w:t>
      </w:r>
    </w:p>
    <w:p>
      <w:pPr>
        <w:spacing w:lineRule="exact" w:line="600" w:before="0" w:after="0"/>
        <w:ind w:firstLine="420"/>
        <w:jc w:val="both"/>
      </w:pPr>
      <w:r>
        <w:rPr>
          <w:rFonts w:ascii="仿宋_GB2312" w:hAnsi="仿宋_GB2312" w:eastAsia="仿宋_GB2312"/>
          <w:b w:val="0"/>
          <w:color w:val="000000"/>
          <w:sz w:val="32"/>
        </w:rPr>
        <w:t>裕隆金和围绕新能源热管理系统开展成果转化（来源：2025年曲阜市政府）。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天博从2016年布局新能源热管理系统研发（来源：2025年济宁新闻网）。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集群累计建成省级及以上创新平台17个（来源：2026年省工信厅）。</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集群主导参与制定行业标准18项（来源：2026年省工信厅）。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智能制造、智能制造、智能制造、研发投入、研发投入、研发投入」展开系统梳理，其中「天博每年研发投入占销售额4%以上（来源：2025年济宁新闻网）」与「天博与国内外专家科研院所长期合作建强研发链（来源：2025年济宁新闻网）」等数据点清晰刻画了该维度的现实基础；天博每年研发投入占销售额4%以上（来源：2025年济宁新闻网）；天博与国内外专家科研院所长期合作建强研发链（来源：2025年济宁新闻网）；集群累计建成省级及以上创新平台17个（来源：2026年省工信厅）；集群主导参与制定行业标准18项（来源：2026年省工信厅）。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天博IPO拟募资20.57亿元投向4个项目（来源：2025年天博IPO）」与「天博2025年末总资产25.02亿元、归母净资产17.48亿元（来源：2025年天博IPO）」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天博IPO拟募资20.57亿元投向4个项目（来源：2025年天博IPO）。</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天博2025年末总资产25.02亿元、归母净资产17.48亿元（来源：2025年天博IPO）。</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裕隆金和新能源部件产线技改持续投入（来源：2025年曲阜市政府）。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曲阜本土供应商开发周期缩短10-15天、成本降约10%（来源：2025年济宁新闻网）。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天博供应链本土化带动配套企业降本增效（来源：2025年济宁新闻网）。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用足设备更新政策降低企业技改资金压力（来源：2024年曲阜市政府）。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天博2025年营收19.61亿元、归母净利3.51亿元（来源：2025年天博IPO）。</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天博2025年综合毛利率29.23%、行业排名第7（来源：2025年天博IPO）。</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天博电声类收入占比升至10.16%、增长稳健（来源：2025年天博IPO）。</w:t>
      </w:r>
    </w:p>
    <w:p>
      <w:pPr>
        <w:spacing w:lineRule="exact" w:line="600" w:before="0" w:after="0"/>
        <w:ind w:firstLine="420"/>
        <w:jc w:val="both"/>
      </w:pPr>
      <w:r>
        <w:rPr>
          <w:rFonts w:ascii="仿宋_GB2312" w:hAnsi="仿宋_GB2312" w:eastAsia="仿宋_GB2312"/>
          <w:b w:val="0"/>
          <w:color w:val="000000"/>
          <w:sz w:val="32"/>
        </w:rPr>
        <w:t>据公开数据，天博2025营收为19.61亿元（来源：2025年）。</w:t>
      </w:r>
    </w:p>
    <w:p>
      <w:pPr>
        <w:spacing w:lineRule="exact" w:line="600" w:before="0" w:after="0"/>
        <w:ind w:firstLine="420"/>
        <w:jc w:val="both"/>
      </w:pPr>
      <w:r>
        <w:rPr>
          <w:rFonts w:ascii="仿宋_GB2312" w:hAnsi="仿宋_GB2312" w:eastAsia="仿宋_GB2312"/>
          <w:b w:val="0"/>
          <w:color w:val="000000"/>
          <w:sz w:val="32"/>
        </w:rPr>
        <w:t>据公开数据，天博总资产为25.02亿元（来源：2025年）。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天博IPO拟募资20.57亿元投向4个项目（来源：2025年天博IPO）」与「天博2025年末总资产25.02亿元、归母净资产17.48亿元（来源：2025年天博IPO）」等数据点清晰刻画了该维度的现实基础；天博IPO拟募资20.57亿元投向4个项目（来源：2025年天博IPO）；天博2025年末总资产25.02亿元、归母净资产17.48亿元（来源：2025年天博IPO）；曲阜本土供应商开发周期缩短10-15天、成本降约10%（来源：2025年济宁新闻网）；天博供应链本土化带动配套企业降本增效（来源：2025年济宁新闻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政策机遇、政策机遇、技术风险、技术风险、技术风险、市场风险、市场风险、市场风险」展开系统梳理，其中「新能源汽车渗透率提升带动电器与电控需求（来源：2025年天博IPO）」与「曲阜规划2027年汽车产业链营收突破百亿（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新能源汽车渗透率提升带动电器与电控需求（来源：2025年天博IPO）。</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曲阜规划2027年汽车产业链营收突破百亿（来源：2025年济宁新闻网）。</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省级汽车电子特色产业集群认定带来政策红利（来源：2026年省工信厅）。</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高端芯片与电控元件依赖外部供应、存卡脖子风险（来源：2024年行业研究）。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主机厂年降政策压缩零部件利润空间（来源：2026年天博IPO）。</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智能电器技术迭代快、研发投入压力大（来源：2025年天博IPO）。</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国内汽车产量波动影响订单（2026Q1降6.9%）（来源：2026年天博IPO）。</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客户集中度高、单一大客户砍单风险（来源：2026年天博IPO）。</w:t>
      </w:r>
    </w:p>
    <w:p>
      <w:pPr>
        <w:spacing w:lineRule="exact" w:line="600" w:before="120" w:after="120"/>
        <w:ind w:firstLine="420"/>
        <w:jc w:val="left"/>
      </w:pPr>
      <w:r>
        <w:rPr>
          <w:rFonts w:ascii="楷体_GB2312" w:hAnsi="楷体_GB2312" w:eastAsia="楷体_GB2312"/>
          <w:b w:val="0"/>
          <w:color w:val="000000"/>
          <w:sz w:val="32"/>
        </w:rPr>
        <w:t>市场风险</w:t>
      </w:r>
    </w:p>
    <w:p>
      <w:pPr>
        <w:spacing w:lineRule="exact" w:line="600" w:before="0" w:after="0"/>
        <w:ind w:firstLine="420"/>
        <w:jc w:val="both"/>
      </w:pPr>
      <w:r>
        <w:rPr>
          <w:rFonts w:ascii="仿宋_GB2312" w:hAnsi="仿宋_GB2312" w:eastAsia="仿宋_GB2312"/>
          <w:b w:val="0"/>
          <w:color w:val="000000"/>
          <w:sz w:val="32"/>
        </w:rPr>
        <w:t>出口欧美面临认证与贸易壁垒（来源：2024年曲阜经济开发区）。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政策机遇、政策机遇、技术风险、技术风险、技术风险、市场风险、市场风险、市场风险」展开系统梳理，其中「新能源汽车渗透率提升带动电器与电控需求（来源：2025年天博IPO）」与「曲阜规划2027年汽车产业链营收突破百亿（来源：2025年济宁新闻网）」等数据点清晰刻画了该维度的现实基础；新能源汽车渗透率提升带动电器与电控需求（来源：2025年天博IPO）；曲阜规划2027年汽车产业链营收突破百亿（来源：2025年济宁新闻网）；高端芯片与电控元件依赖外部供应、存卡脖子风险（来源：2024年行业研究）；国内汽车产量波动影响订单（2026Q1降6.9%）（来源：2026年天博IPO）。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数智转型、数智转型、数智转型、招商路径、招商路径、招商路径」展开系统梳理，其中「天博为链主带动电器电控配套企业共同发展（来源：2025年开发区招商）」与「金龙零碳交通科技园、九识无人驾驶、大陆集团基地落户（来源：2024年曲阜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天博为链主带动电器电控配套企业共同发展（来源：2025年开发区招商）。</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曲阜按关键零部件-系统总成-整车制造三位一体布局（来源：2025年济宁新闻网）。</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曲阜实施企业攀登工程培育链主企业（来源：2025年曲阜市政府）。</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汽车电子产业集群入选2024年省数字产业集群（来源：2024年曲阜市政府）。</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天博产品由机械向电子、由零件向部件系统发展（来源：2025年曲阜市政府）。</w:t>
      </w:r>
    </w:p>
    <w:p>
      <w:pPr>
        <w:spacing w:lineRule="exact" w:line="600" w:before="120" w:after="120"/>
        <w:ind w:firstLine="420"/>
        <w:jc w:val="left"/>
      </w:pPr>
      <w:r>
        <w:rPr>
          <w:rFonts w:ascii="楷体_GB2312" w:hAnsi="楷体_GB2312" w:eastAsia="楷体_GB2312"/>
          <w:b w:val="0"/>
          <w:color w:val="000000"/>
          <w:sz w:val="32"/>
        </w:rPr>
        <w:t>数智转型</w:t>
      </w:r>
    </w:p>
    <w:p>
      <w:pPr>
        <w:spacing w:lineRule="exact" w:line="600" w:before="0" w:after="0"/>
        <w:ind w:firstLine="420"/>
        <w:jc w:val="both"/>
      </w:pPr>
      <w:r>
        <w:rPr>
          <w:rFonts w:ascii="仿宋_GB2312" w:hAnsi="仿宋_GB2312" w:eastAsia="仿宋_GB2312"/>
          <w:b w:val="0"/>
          <w:color w:val="000000"/>
          <w:sz w:val="32"/>
        </w:rPr>
        <w:t>天博建强研发链推动电器系统集成化（来源：2025年济宁新闻网）。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金龙零碳交通科技园、九识无人驾驶、大陆集团基地落户（来源：2024年曲阜经济开发区）。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重点招引汽车电子系统、电控、电池能源系统项目（来源：2025年开发区招商）。</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用足产业集群一类事服务提升审批效能（来源：2024年曲阜市政府）。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数智转型、数智转型、数智转型、招商路径、招商路径、招商路径」展开系统梳理，其中「天博为链主带动电器电控配套企业共同发展（来源：2025年开发区招商）」与「金龙零碳交通科技园、九识无人驾驶、大陆集团基地落户（来源：2024年曲阜经济开发区）」等数据点清晰刻画了该维度的现实基础；天博为链主带动电器电控配套企业共同发展（来源：2025年开发区招商）；金龙零碳交通科技园、九识无人驾驶、大陆集团基地落户（来源：2024年曲阜经济开发区）；重点招引汽车电子系统、电控、电池能源系统项目（来源：2025年开发区招商）；用足产业集群一类事服务提升审批效能（来源：2024年曲阜市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天博IPO拟募资20.57亿元投入产能与研发（来源：2025年天博IPO）」与「天博扩产1100万只电子水阀、2800万只温度传感器（来源：2025年天博IPO）」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天博IPO拟募资20.57亿元投入产能与研发（来源：2025年天博IPO）。</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天博扩产1100万只电子水阀、2800万只温度传感器（来源：2025年天博IPO）。</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裕隆金和新能源电机电控产线扩建需资金（来源：2025年曲阜市政府）。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天博智能热管理部件及系统制造项目资金需求大（来源：2025年天博IPO）。</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中小企业电器电控研发与自动化升级需资金（来源：2024年曲阜市政府）。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本土供应商配套升级需资本支持（来源：2025年济宁新闻网）。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通过主板IPO对接资本市场募资20.57亿元（来源：2025年天博IPO）。</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用足汽车电子一类事服务获取惠企政策（来源：2024年曲阜市政府）。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依托产业链金融与产业基金支持电控企业（来源：2026年省工信厅）。</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天博IPO拟募资20.57亿元投入产能与研发（来源：2025年天博IPO）」与「天博扩产1100万只电子水阀、2800万只温度传感器（来源：2025年天博IPO）」等数据点清晰刻画了该维度的现实基础；天博IPO拟募资20.57亿元投入产能与研发（来源：2025年天博IPO）；天博扩产1100万只电子水阀、2800万只温度传感器（来源：2025年天博IPO）；天博智能热管理部件及系统制造项目资金需求大（来源：2025年天博IPO）；中小企业电器电控研发与自动化升级需资金（来源：2024年曲阜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汽车电器与电子控制单元在济宁市曲阜市依托区域产业基础与政策赋能，已形成以量化事实为支撑的发展格局。曲阜汽车电子产业集群年产值突破百亿元、集聚企业110余家（来源：2026年省工信厅）；曲阜已形成电器仪表控制系列完整配套产业链（来源：2025年曲阜市政府）；开发区汽车产业链规上16家、2025年总产值约70亿元（来源：2025年开发区招商）；集群拥有国家级博士后工作站2家、省级创新平台17个（来源：2026年省工信厅）；集群培育国家级高企66家、省级以上专精特新38家（来源：2026年省工信厅）；汽车电器上游含芯片、扬声器单元、塑料件等（来源：2024年行业研究）；天博电子水阀壳体齿轮密封件由曲阜本土企业配套（来源：2025年济宁新闻网）；本土供应商开发周期缩短10-15天、成本降约10%（来源：2025年济宁新闻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天博智能科技（山东）股份有限公司（电器与电控）：公司是国内汽车热管理与电声零部件核心一级供应商，注册资本9000万元，2025年末总资产25.02亿元。电声类产品以AVAS（新能源车低速提示音系统）为核心，为新能源车强制安全配置，2025年收入占比10.16%、国内收入排名第二；温控类产品2025年收入占比59.72%，智能水阀国内收入排名第二、为第4代产品，超半数新能源车型使用。公司2025年营收19.61亿元、综合毛利率29.23%，每年研发投入占销售额4%以上，从2016年起布局新能源热管理系统研发，IPO拟募资20.57亿元。</w:t>
      </w:r>
    </w:p>
    <w:p>
      <w:pPr>
        <w:spacing w:lineRule="exact" w:line="600" w:before="0" w:after="0"/>
        <w:ind w:firstLine="420"/>
        <w:jc w:val="both"/>
      </w:pPr>
      <w:r>
        <w:rPr>
          <w:rFonts w:ascii="仿宋_GB2312" w:hAnsi="仿宋_GB2312" w:eastAsia="仿宋_GB2312"/>
          <w:b w:val="0"/>
          <w:color w:val="000000"/>
          <w:sz w:val="32"/>
        </w:rPr>
        <w:t>裕隆金和精密机械有限公司：成立于2010年，深耕汽车零配件领域十余年，是曲阜汽车零部件产业集群骨干企业。公司抓住新能源汽车发展提速机遇，布局新能源电机电控、电池盒、传感器等关键零部件，推动铝合金等轻量化材料零部件应用。依托曲阜汽车电子集群的产业链协同优势，裕隆金和与天博、陆博等链主骨干企业串珠成链，在新能源轻量化、智能化零部件领域开辟新增长点，成为集群重要配套力量。</w:t>
      </w:r>
    </w:p>
    <w:p>
      <w:pPr>
        <w:spacing w:lineRule="exact" w:line="600" w:before="0" w:after="0"/>
        <w:ind w:firstLine="420"/>
        <w:jc w:val="both"/>
      </w:pPr>
      <w:r>
        <w:rPr>
          <w:rFonts w:ascii="仿宋_GB2312" w:hAnsi="仿宋_GB2312" w:eastAsia="仿宋_GB2312"/>
          <w:b w:val="0"/>
          <w:color w:val="000000"/>
          <w:sz w:val="32"/>
        </w:rPr>
        <w:t>天博汽车电器有限公司：为曲阜汽车电子集群骨干企业，与天博智能、陆博汽车电子、依工曲阜汽车冷却系统、裕隆金和等协同发展。公司主营汽车电器与连接系统相关产品，产品涵盖电喇叭、扬声器、汽车电子线束、温控开关等，配套国内外整车厂。依托集群供应链本土化（本土供应商开发周期缩短10-15天、成本降约10%）与曲阜汽车电子一类事服务，企业产能与效益稳步提升。</w:t>
      </w:r>
    </w:p>
    <w:p>
      <w:pPr>
        <w:spacing w:lineRule="exact" w:line="600" w:before="0" w:after="0"/>
        <w:jc w:val="left"/>
      </w:pPr>
      <w:r>
        <w:rPr>
          <w:rFonts w:ascii="仿宋_GB2312" w:hAnsi="仿宋_GB2312" w:eastAsia="仿宋_GB2312"/>
          <w:b w:val="0"/>
          <w:color w:val="000000"/>
          <w:sz w:val="28"/>
        </w:rPr>
        <w:t>主要数据来源：2026年山东省工信厅；2025年天博IPO；2025年济宁新闻网；2024年曲阜市政府；2025年开发区招商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