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机床夹具与功能附件制造行业深度分析报告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机床夹具与功能附件是泗水机床附件产业的核心组成，2023年泗水县获评山东省机床附件产业基地，夹具、平口钳、镗头、接杆、回转卡盘等功能附件与数控刀具协同发展。全县机床附件及功能附件企业300余家，规上超20家，从业超1万人，2024年行业年产值约20亿元。泉林镇为核心集聚区，拥有企业260余家、产业工人7000人，并建成占地292.5亩的双创产业园，含22座厂房及4栋研发楼，入驻工业企业超10家、规上4家，年产值超2.5亿元。方达机械、泗水机床附件总厂、洪鑫机械等企业在机床主轴单元、丝杠、数控刀柄、回转卡盘、平口钳等领域形成完整供给，产品随机床出口欧美亚非，国内主营产品市占率约50%，正处于由中端性价比向高端精密功能部件升级的关键阶段。</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企业数量：300余家（来源：2024年）</w:t>
      </w:r>
    </w:p>
    <w:p>
      <w:pPr>
        <w:spacing w:lineRule="exact" w:line="600" w:before="0" w:after="0"/>
        <w:ind w:firstLine="420"/>
        <w:jc w:val="both"/>
      </w:pPr>
      <w:r>
        <w:rPr>
          <w:rFonts w:ascii="仿宋_GB2312" w:hAnsi="仿宋_GB2312" w:eastAsia="仿宋_GB2312"/>
          <w:b w:val="0"/>
          <w:color w:val="000000"/>
          <w:sz w:val="32"/>
        </w:rPr>
        <w:t>· 年产值：约20亿元（来源：2024年）</w:t>
      </w:r>
    </w:p>
    <w:p>
      <w:pPr>
        <w:spacing w:lineRule="exact" w:line="600" w:before="0" w:after="0"/>
        <w:ind w:firstLine="420"/>
        <w:jc w:val="both"/>
      </w:pPr>
      <w:r>
        <w:rPr>
          <w:rFonts w:ascii="仿宋_GB2312" w:hAnsi="仿宋_GB2312" w:eastAsia="仿宋_GB2312"/>
          <w:b w:val="0"/>
          <w:color w:val="000000"/>
          <w:sz w:val="32"/>
        </w:rPr>
        <w:t>· 国内市场占有率：50%（来源：2024年）</w:t>
      </w:r>
    </w:p>
    <w:p>
      <w:pPr>
        <w:spacing w:lineRule="exact" w:line="600" w:before="0" w:after="0"/>
        <w:ind w:firstLine="420"/>
        <w:jc w:val="both"/>
      </w:pPr>
      <w:r>
        <w:rPr>
          <w:rFonts w:ascii="仿宋_GB2312" w:hAnsi="仿宋_GB2312" w:eastAsia="仿宋_GB2312"/>
          <w:b w:val="0"/>
          <w:color w:val="000000"/>
          <w:sz w:val="32"/>
        </w:rPr>
        <w:t>· 从业人数：超1万人（来源：2024年）</w:t>
      </w:r>
    </w:p>
    <w:p>
      <w:pPr>
        <w:spacing w:lineRule="exact" w:line="600" w:before="0" w:after="0"/>
        <w:ind w:firstLine="420"/>
        <w:jc w:val="both"/>
      </w:pPr>
      <w:r>
        <w:rPr>
          <w:rFonts w:ascii="仿宋_GB2312" w:hAnsi="仿宋_GB2312" w:eastAsia="仿宋_GB2312"/>
          <w:b w:val="0"/>
          <w:color w:val="000000"/>
          <w:sz w:val="32"/>
        </w:rPr>
        <w:t>· 泉林镇企业：260余家（来源：2026年）</w:t>
      </w:r>
    </w:p>
    <w:p>
      <w:pPr>
        <w:spacing w:lineRule="exact" w:line="600" w:before="0" w:after="0"/>
        <w:ind w:firstLine="420"/>
        <w:jc w:val="both"/>
      </w:pPr>
      <w:r>
        <w:rPr>
          <w:rFonts w:ascii="仿宋_GB2312" w:hAnsi="仿宋_GB2312" w:eastAsia="仿宋_GB2312"/>
          <w:b w:val="0"/>
          <w:color w:val="000000"/>
          <w:sz w:val="32"/>
        </w:rPr>
        <w:t>· 国家级专精特新小巨人：2家（来源：2024年）</w:t>
      </w:r>
    </w:p>
    <w:p>
      <w:pPr>
        <w:spacing w:lineRule="exact" w:line="600" w:before="0" w:after="0"/>
        <w:ind w:firstLine="420"/>
        <w:jc w:val="both"/>
      </w:pPr>
      <w:r>
        <w:rPr>
          <w:rFonts w:ascii="仿宋_GB2312" w:hAnsi="仿宋_GB2312" w:eastAsia="仿宋_GB2312"/>
          <w:b w:val="0"/>
          <w:color w:val="000000"/>
          <w:sz w:val="32"/>
        </w:rPr>
        <w:t>· 省级专精特新：16家（来源：2024年）</w:t>
      </w:r>
    </w:p>
    <w:p>
      <w:pPr>
        <w:spacing w:lineRule="exact" w:line="600" w:before="0" w:after="0"/>
        <w:ind w:firstLine="420"/>
        <w:jc w:val="both"/>
      </w:pPr>
      <w:r>
        <w:rPr>
          <w:rFonts w:ascii="仿宋_GB2312" w:hAnsi="仿宋_GB2312" w:eastAsia="仿宋_GB2312"/>
          <w:b w:val="0"/>
          <w:color w:val="000000"/>
          <w:sz w:val="32"/>
        </w:rPr>
        <w:t>· 双创产业园面积：292.5亩（来源：2026年）</w:t>
      </w:r>
    </w:p>
    <w:p>
      <w:pPr>
        <w:spacing w:lineRule="exact" w:line="600" w:before="0" w:after="0"/>
        <w:ind w:firstLine="420"/>
        <w:jc w:val="both"/>
      </w:pPr>
      <w:r>
        <w:rPr>
          <w:rFonts w:ascii="仿宋_GB2312" w:hAnsi="仿宋_GB2312" w:eastAsia="仿宋_GB2312"/>
          <w:b w:val="0"/>
          <w:color w:val="000000"/>
          <w:sz w:val="32"/>
        </w:rPr>
        <w:t>· 园区年产值：超2.5亿元（来源：2026年）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全县机床附件及功能附件企业300余家，形成完整制造体系（来源：2024年经济日报）」与「泉林镇集聚相关企业260余家，获机床附件特色小镇称号（来源：2026年泉林镇实录）」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泗水县机床附件产业2023年获评山东省机床附件产业基地，夹具与功能附件为核心组成（来源：2023年泗水县政府答复）。全县机床附件及功能附件企业300余家，形成完整制造体系（来源：2024年经济日报）。泉林镇集聚相关企业260余家，获机床附件特色小镇称号（来源：2026年泉林镇实录）。</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泗水县将机床功能部件列入高端装备产业链重点方向（来源：2024年泗水县工信局）。累计争取超长期国债、技改补贴等5000余万元支持功能附件企业（来源：2025年泗水县工信局）。泉林镇双创产业园建成4栋研发楼支撑功能附件研发（来源：2026年泉林镇实录）。</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全县产业从业超1万人，技术工人800余人（来源：2024年经济日报）。泉林镇产业工人7000人，提供充足人力（来源：2026年泉林镇实录）。总厂拥有精密数控加工机床290台套保障夹具产能（来源：2024年总厂资料）。</w:t>
      </w:r>
    </w:p>
    <w:p>
      <w:pPr>
        <w:spacing w:lineRule="exact" w:line="600" w:before="0" w:after="0"/>
        <w:ind w:firstLine="420"/>
        <w:jc w:val="both"/>
      </w:pPr>
      <w:r>
        <w:rPr>
          <w:rFonts w:ascii="仿宋_GB2312" w:hAnsi="仿宋_GB2312" w:eastAsia="仿宋_GB2312"/>
          <w:b w:val="0"/>
          <w:color w:val="000000"/>
          <w:sz w:val="32"/>
        </w:rPr>
        <w:t>据公开数据，年产值为约20亿元（来源：2024年）。</w:t>
      </w:r>
    </w:p>
    <w:p>
      <w:pPr>
        <w:spacing w:lineRule="exact" w:line="600" w:before="0" w:after="0"/>
        <w:ind w:firstLine="420"/>
        <w:jc w:val="both"/>
      </w:pPr>
      <w:r>
        <w:rPr>
          <w:rFonts w:ascii="仿宋_GB2312" w:hAnsi="仿宋_GB2312" w:eastAsia="仿宋_GB2312"/>
          <w:b w:val="0"/>
          <w:color w:val="000000"/>
          <w:sz w:val="32"/>
        </w:rPr>
        <w:t>据公开数据，园区年产值为超2.5亿元（来源：2026年）。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全县机床附件及功能附件企业300余家，形成完整制造体系（来源：2024年经济日报）」与「泉林镇集聚相关企业260余家，获机床附件特色小镇称号（来源：2026年泉林镇实录）」等数据点清晰刻画了该维度的现实基础；全县机床附件及功能附件企业300余家，形成完整制造体系（来源：2024年经济日报）；泉林镇集聚相关企业260余家，获机床附件特色小镇称号（来源：2026年泉林镇实录）；累计争取超长期国债、技改补贴等5000余万元支持功能附件企业（来源：2025年泗水县工信局）；全县产业从业超1万人，技术工人800余人（来源：2024年经济日报）。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泉林镇外协加工商户聚集，支撑夹具小件配套（来源：2026年泉林镇实录）」与「方达机械生产数控机床主轴单元、丝杠、数控刀柄及夹具（来源：2025年方达机械）」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夹具主料为铸铁、钢材及合金，本地钢材大市场可就近采购（来源：2025年祥特金属/洪鑫机械）。高端夹具采用轴承钢、合金钢，依托本地供应链（来源：2025年洪鑫机械）。泉林镇外协加工商户聚集，支撑夹具小件配套（来源：2026年泉林镇实录）。</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山东省泗水机床附件总厂生产平口钳、镗头、接杆等夹具系列（来源：2024年总厂资料）。方达机械生产数控机床主轴单元、丝杠、数控刀柄及夹具（来源：2025年方达机械）。洪鑫机械主营BT40、ER系列刀柄及回转卡盘等定制夹具件（来源：2026年洪鑫机械）。</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机床夹具广泛用于车床、铣床、加工中心等主机配套（来源：2025年行业研究）。欣怡翔为北京大恒光电等配套精密机械零部件及夹具（来源：2023年欣怡翔资料）。夹具产品随机床出口欧美亚非等国家和地区（来源：2025年方达机械）。</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泉林镇外协加工商户聚集，支撑夹具小件配套（来源：2026年泉林镇实录）」与「方达机械生产数控机床主轴单元、丝杠、数控刀柄及夹具（来源：2025年方达机械）」等数据点清晰刻画了该维度的现实基础；泉林镇外协加工商户聚集，支撑夹具小件配套（来源：2026年泉林镇实录）；方达机械生产数控机床主轴单元、丝杠、数控刀柄及夹具（来源：2025年方达机械）；洪鑫机械主营BT40、ER系列刀柄及回转卡盘等定制夹具件（来源：2026年洪鑫机械）；机床夹具广泛用于车床、铣床、加工中心等主机配套（来源：2025年行业研究）。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全县机床附件年产值约20亿元，夹具与功能附件占比可观（来源：2024年经济日报）」与「总厂拥有6大分厂，各类加工机床约850台套（来源：2024年总厂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全县机床附件年产值约20亿元，夹具与功能附件占比可观（来源：2024年经济日报）。总厂拥有6大分厂，各类加工机床约850台套（来源：2024年总厂资料）。泉林镇双创产业园年产值超2.5亿元，含功能附件企业（来源：2026年泉林镇实录）。</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内机床产量回升带动夹具及功能附件需求增长（来源：2025年机床工具工业协会）。高端夹具进口依赖度较高，国产替代需求迫切（来源：2024年中国机床工具工业协会）。新能源汽车、航空航天拉动高刚性夹具需求（来源：2025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泗水机床附件主营产品国内市占率达50%（来源：2024年经济日报）。国内高端夹具市场由雄克、烟机等内外资竞争（来源：2024年行业分析）。泗水以性价比夹具形成集群优势，专精特新加速突围（来源：2025年泗水县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全县机床附件年产值约20亿元，夹具与功能附件占比可观（来源：2024年经济日报）」与「总厂拥有6大分厂，各类加工机床约850台套（来源：2024年总厂资料）」等数据点清晰刻画了该维度的现实基础；全县机床附件年产值约20亿元，夹具与功能附件占比可观（来源：2024年经济日报）；总厂拥有6大分厂，各类加工机床约850台套（来源：2024年总厂资料）；泉林镇双创产业园年产值超2.5亿元，含功能附件企业（来源：2026年泉林镇实录）；国内机床产量回升带动夹具及功能附件需求增长（来源：2025年机床工具工业协会）。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县机床附件及功能附件企业300余家，规上超20家（来源：2024年经济日报）」与「泉林镇集聚企业260余家，形成特色小镇（来源：2026年泉林镇实录）」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县机床附件及功能附件企业300余家，规上超20家（来源：2024年经济日报）。泉林镇集聚企业260余家，形成特色小镇（来源：2026年泉林镇实录）。双创产业园入驻工业企业超10家，规上4家（来源：2026年泉林镇实录）。</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方达机械2005年成立，注册资本500万元，主营主轴单元及夹具（来源：2025年方达机械）。泗水机床附件总厂为龙头，技术工人800余人（来源：2024年总厂资料）。洪鑫机械为泉林镇源头实体厂，全闭环质控体系（来源：2026年洪鑫机械）。</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集群拥有国家级专精特新小巨人2家、省级专精特新16家（来源：2024年经济日报）。方达机械为2023年国家级高新、2025年省级创新型中小企业（来源：2025年方达机械）。欣怡翔为2021年山东省专精特新中小企业（来源：2023年欣怡翔资料）。</w:t>
      </w:r>
    </w:p>
    <w:p>
      <w:pPr>
        <w:spacing w:lineRule="exact" w:line="600" w:before="0" w:after="0"/>
        <w:ind w:firstLine="420"/>
        <w:jc w:val="both"/>
      </w:pPr>
      <w:r>
        <w:rPr>
          <w:rFonts w:ascii="仿宋_GB2312" w:hAnsi="仿宋_GB2312" w:eastAsia="仿宋_GB2312"/>
          <w:b w:val="0"/>
          <w:color w:val="000000"/>
          <w:sz w:val="32"/>
        </w:rPr>
        <w:t>据公开数据，企业数量为300余家（来源：2024年）。</w:t>
      </w:r>
    </w:p>
    <w:p>
      <w:pPr>
        <w:spacing w:lineRule="exact" w:line="600" w:before="0" w:after="0"/>
        <w:ind w:firstLine="420"/>
        <w:jc w:val="both"/>
      </w:pPr>
      <w:r>
        <w:rPr>
          <w:rFonts w:ascii="仿宋_GB2312" w:hAnsi="仿宋_GB2312" w:eastAsia="仿宋_GB2312"/>
          <w:b w:val="0"/>
          <w:color w:val="000000"/>
          <w:sz w:val="32"/>
        </w:rPr>
        <w:t>据公开数据，从业人数为超1万人（来源：2024年）。</w:t>
      </w:r>
    </w:p>
    <w:p>
      <w:pPr>
        <w:spacing w:lineRule="exact" w:line="600" w:before="0" w:after="0"/>
        <w:ind w:firstLine="420"/>
        <w:jc w:val="both"/>
      </w:pPr>
      <w:r>
        <w:rPr>
          <w:rFonts w:ascii="仿宋_GB2312" w:hAnsi="仿宋_GB2312" w:eastAsia="仿宋_GB2312"/>
          <w:b w:val="0"/>
          <w:color w:val="000000"/>
          <w:sz w:val="32"/>
        </w:rPr>
        <w:t>据公开数据，泉林镇企业为260余家（来源：2026年）。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县机床附件及功能附件企业300余家，规上超20家（来源：2024年经济日报）」与「泉林镇集聚企业260余家，形成特色小镇（来源：2026年泉林镇实录）」等数据点清晰刻画了该维度的现实基础；全县机床附件及功能附件企业300余家，规上超20家（来源：2024年经济日报）；泉林镇集聚企业260余家，形成特色小镇（来源：2026年泉林镇实录）；双创产业园入驻工业企业超10家，规上4家（来源：2026年泉林镇实录）；山东方达机械2005年成立，注册资本500万元，主营主轴单元及夹具（来源：2025年方达机械）。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投入、创新平台」展开系统梳理，其中「方达主轴单元在转速范围、回转精度达行业高标准（来源：2025年方达机械）」与「欣怡翔累计专利46项，发明专利10项、实用新型33项（来源：2023年欣怡翔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洪鑫机械建立原料到成品全闭环质控，精度检测严格（来源：2026年洪鑫机械）。方达主轴单元在转速范围、回转精度达行业高标准（来源：2025年方达机械）。总厂掌握非标特制机床附件来图来样加工技术（来源：2024年总厂资料）。</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欣怡翔累计专利46项，发明专利10项、实用新型33项（来源：2023年欣怡翔资料）。方达依托资深技术团队投入功能部件研发（来源：2025年方达机械）。总厂拥有技师28人、质检员30余人保障工艺（来源：2024年总厂资料）。</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泉林镇双创产业园建4栋研发楼，建筑面积约10万㎡（来源：2026年泉林镇实录）。欣怡翔2019年通过国军标武器装备质量管理体系认证（来源：2023年欣怡翔资料）。企业普遍与高校开展产学研合作提升夹具工艺（来源：2025年泗水县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投入、创新平台」展开系统梳理，其中「方达主轴单元在转速范围、回转精度达行业高标准（来源：2025年方达机械）」与「欣怡翔累计专利46项，发明专利10项、实用新型33项（来源：2023年欣怡翔资料）」等数据点清晰刻画了该维度的现实基础；方达主轴单元在转速范围、回转精度达行业高标准（来源：2025年方达机械）；欣怡翔累计专利46项，发明专利10项、实用新型33项（来源：2023年欣怡翔资料）；总厂拥有技师28人、质检员30余人保障工艺（来源：2024年总厂资料）；泉林镇双创产业园建4栋研发楼，建筑面积约10万㎡（来源：2026年泉林镇实录）。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累计争取超长期国债、技改补贴等5000余万元（来源：2025年泗水县工信局）」与「总厂固定资产约9000万元支撑规模化夹具生产（来源：2024年总厂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泉林镇双创产业园建成22座厂房及研发楼（来源：2026年泉林镇实录）。累计争取超长期国债、技改补贴等5000余万元（来源：2025年泗水县工信局）。总厂固定资产约9000万元支撑规模化夹具生产（来源：2024年总厂资料）。</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主要原料就近采购，物流成本低于沿海（来源：2025年洪鑫机械）。泉林镇产业工人7000人，人力成本具优势（来源：2026年泉林镇实录）。园区用能及厂房成本低于长三角（来源：2025年泗水县工信局）。</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山大山不锈钢自紧式钻夹头年产值约400万元（来源：2025年山大山资料）。张氏机床附件产能由30万件提升至80万件（来源：2025年张氏资料）。倍斯特数控刀具及夹具订单额突破2000万元（来源：2025年倍斯特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累计争取超长期国债、技改补贴等5000余万元（来源：2025年泗水县工信局）」与「总厂固定资产约9000万元支撑规模化夹具生产（来源：2024年总厂资料）」等数据点清晰刻画了该维度的现实基础；累计争取超长期国债、技改补贴等5000余万元（来源：2025年泗水县工信局）；总厂固定资产约9000万元支撑规模化夹具生产（来源：2024年总厂资料）；泉林镇产业工人7000人，人力成本具优势（来源：2026年泉林镇实录）；山大山不锈钢自紧式钻夹头年产值约400万元（来源：2025年山大山资料）。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高端机床夹具国产化率不足40%，替代空间大（来源：2024年中国机床工具工业协会）」与「精密研磨与装配人才短缺制约品质（来源：2025年泗水县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机床夹具国产化率不足40%，替代空间大（来源：2024年中国机床工具工业协会）。工业母机自主可控政策利好功能附件发展（来源：2025年工信部规划）。新能源汽车、航空航天拉动高刚性夹具需求（来源：2025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高端夹具在精度保持性、寿命上仍落后国际（来源：2024年行业分析）。精密研磨与装配人才短缺制约品质（来源：2025年泗水县工信局）。中小企业研发投入偏低，原创不足（来源：2025年行业研究）。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铸铁、合金钢等原料价格受大宗商品波动（来源：2025年行业研究）。中端夹具同质化竞争价格承压（来源：2025年泗水县工信局）。外贸受汇率及物流成本影响（来源：2024年方达机械）。</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高端机床夹具国产化率不足40%，替代空间大（来源：2024年中国机床工具工业协会）」与「精密研磨与装配人才短缺制约品质（来源：2025年泗水县工信局）」等数据点清晰刻画了该维度的现实基础；高端机床夹具国产化率不足40%，替代空间大（来源：2024年中国机床工具工业协会）；精密研磨与装配人才短缺制约品质（来源：2025年泗水县工信局）。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支持建设研发平台争创单项冠军（来源：2025年泗水县工信局）」与「引导本土企业协同配套降本（来源：2025年泗水县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泗水县将机床功能部件纳入高端装备产业链培育（来源：2024年泗水县工信局）。设立专班推进机床附件特色小镇建设（来源：2026年泉林镇实录）。以商招商补齐夹具材料与涂层短板（来源：2025年泗水县工信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实施专精特新培育，推动企业数字化转型（来源：2025年泗水县工信局）。推动老厂区数字化车间改造（来源：2024年总厂资料）。支持建设研发平台争创单项冠军（来源：2025年泗水县工信局）。</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依托双创产业园链式招商引入上下游（来源：2026年泉林镇实录）。推动企业抱团参展拓展客户（来源：2025年泉林镇实录）。引导本土企业协同配套降本（来源：2025年泗水县工信局）。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支持建设研发平台争创单项冠军（来源：2025年泗水县工信局）」与「引导本土企业协同配套降本（来源：2025年泗水县工信局）」等数据点清晰刻画了该维度的现实基础；支持建设研发平台争创单项冠军（来源：2025年泗水县工信局）；引导本土企业协同配套降本（来源：2025年泗水县工信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累计争取超长期国债、技改补贴5000余万元（来源：2025年泗水县工信局）」与「高端夹具产线升级单条投入数千万元（来源：2025年行业测算）」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累计争取超长期国债、技改补贴5000余万元（来源：2025年泗水县工信局）。双创产业园建设需持续资金投入（来源：2026年泉林镇实录）。企业设备更新存在较大资金需求（来源：2025年泗水县工信局）。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高端夹具产线升级单条投入数千万元（来源：2025年行业测算）。精密检测与装配设备需专项研发资金（来源：2025年行业研究）。专精特新企业股权融资需求上升（来源：2025年泗水县工信局）。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通过政策性资金组合支持（来源：2025年泗水县工信局）。鼓励银行授信与供应链金融（来源：2025年泗水县工信局）。引导产业基金参与股权融资与并购（来源：2025年泗水县工信局）。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累计争取超长期国债、技改补贴5000余万元（来源：2025年泗水县工信局）」与「高端夹具产线升级单条投入数千万元（来源：2025年行业测算）」等数据点清晰刻画了该维度的现实基础；累计争取超长期国债、技改补贴5000余万元（来源：2025年泗水县工信局）；高端夹具产线升级单条投入数千万元（来源：2025年行业测算）；精密检测与装配设备需专项研发资金（来源：2025年行业研究）；专精特新企业股权融资需求上升（来源：2025年泗水县工信局）。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机床夹具与功能附件制造在济宁市泗水县依托区域产业基础与政策赋能，已形成以量化事实为支撑的发展格局。全县机床附件及功能附件企业300余家，形成完整制造体系（来源：2024年经济日报）；泉林镇集聚相关企业260余家，获机床附件特色小镇称号（来源：2026年泉林镇实录）；累计争取超长期国债、技改补贴等5000余万元支持功能附件企业（来源：2025年泗水县工信局）；全县产业从业超1万人，技术工人800余人（来源：2024年经济日报）；泉林镇产业工人7000人，提供充足人力（来源：2026年泉林镇实录）；总厂拥有精密数控加工机床290台套保障夹具产能（来源：2024年总厂资料）；泉林镇外协加工商户聚集，支撑夹具小件配套（来源：2026年泉林镇实录）；方达机械生产数控机床主轴单元、丝杠、数控刀柄及夹具（来源：2025年方达机械）。</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方达机械有限公司成立于2005年10月，注册资本500万元，位于泗水县经济开发区，参保50人，是2023年国家级高新技术企业、2025年省级创新型中小企业。公司主营数控机床主轴单元、机床主轴、丝杠、数控刀柄及夹具等机床功能部件，拥有现代化精密加工设备与高精密检测仪器，产品销往全国各地及欧美亚非等国家和地区，其主轴单元在转速范围、回转精度等关键技术参数上符合行业高标准，满足航空航天、新能源汽车对加工精度的严苛要求，是泗水机床功能附件领域的技术骨干企业。</w:t>
      </w:r>
    </w:p>
    <w:p>
      <w:pPr>
        <w:spacing w:lineRule="exact" w:line="600" w:before="0" w:after="0"/>
        <w:ind w:firstLine="420"/>
        <w:jc w:val="both"/>
      </w:pPr>
      <w:r>
        <w:rPr>
          <w:rFonts w:ascii="仿宋_GB2312" w:hAnsi="仿宋_GB2312" w:eastAsia="仿宋_GB2312"/>
          <w:b w:val="0"/>
          <w:color w:val="000000"/>
          <w:sz w:val="32"/>
        </w:rPr>
        <w:t>山东省泗水机床附件总厂是行业龙头，前身为始建于1963年的国有山东机床附件总厂精加工车间，现为民营股份制企业。企业固定资产约9000万元，厂区占地500余亩、建筑面积约4.37万㎡，下辖华鑫、华克、浩源等6大分厂，拥有精密数控加工机床290台套、传统机床560台套，技术工人800余人、技师28人、质检30余人，专业生产精密型机床附件及夹具系列，包括BT30/BT40/BT50刀柄、平口钳、镗头、接杆、变径套、回转卡盘等十大类800多品种，并承接非标特制机床附件来图来样加工。</w:t>
      </w:r>
    </w:p>
    <w:p>
      <w:pPr>
        <w:spacing w:lineRule="exact" w:line="600" w:before="0" w:after="0"/>
        <w:ind w:firstLine="420"/>
        <w:jc w:val="both"/>
      </w:pPr>
      <w:r>
        <w:rPr>
          <w:rFonts w:ascii="仿宋_GB2312" w:hAnsi="仿宋_GB2312" w:eastAsia="仿宋_GB2312"/>
          <w:b w:val="0"/>
          <w:color w:val="000000"/>
          <w:sz w:val="32"/>
        </w:rPr>
        <w:t>泗水洪鑫机械有限公司前身为2017年成立的泉林镇洪鑫机床附件厂，坐落于中国机床之都山东省济宁市泗水县泉林镇工业园，是集研发、精密加工、现货销售、非标定制于一体的机床附件源头实体生产厂家，为泗水机床附件协会、泗水机电商会会员单位。公司拥有标准化车间与全套精密加工、热处理、精密研磨、检测设备，搭建从原材料入库、粗精加工、淬火热处理到精度检测的全闭环质控体系，主营BT40、ER系列刀柄及回转卡盘等定制件，坚持现货速发、大小订单同质同价，切实解决客户采购周期与成本控制痛点。</w:t>
      </w:r>
    </w:p>
    <w:p>
      <w:pPr>
        <w:spacing w:lineRule="exact" w:line="600" w:before="0" w:after="0"/>
        <w:jc w:val="left"/>
      </w:pPr>
      <w:r>
        <w:rPr>
          <w:rFonts w:ascii="仿宋_GB2312" w:hAnsi="仿宋_GB2312" w:eastAsia="仿宋_GB2312"/>
          <w:b w:val="0"/>
          <w:color w:val="000000"/>
          <w:sz w:val="28"/>
        </w:rPr>
        <w:t>主要数据来源：2024年经济日报；2023年泗水县政府答复；2024年泗水机床附件总厂；2025年方达机械；2026年洪鑫机械；2026年泉林镇实录；2025年泗水县工信局访谈；2023年欣怡翔资料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