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专用车辆与海洋工程专用设备行业深度分析报告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威海市环翠区专用车辆与海洋工程专用设备产业依托全市船舶与海工装备十条优势产业链，已形成以招商工业威海船厂、黄海造船、威海芜船为龙头，威海广泰、克莱特风机、中船线缆等为配套的企业矩阵。2024年威海船舶与海工装备产业链拥有规上工业企业60家；2025年上半年实现营收143.6亿元、利润9.03亿元，同比分别增长16.4%和24.4%；青烟威船舶与海洋工程装备集群入选国家级先进制造业集群。环翠区经区海工装备产业园入驻企业32家，2024年完成产值69.39亿元、预计2025年突破100亿元。专用车辆领域以威海广泰为代表，其空港地面设备全球品种最全、主导产品国内市场占有率达40%以上，消防车与移动医疗装备同步突破，产业正朝着高端化、智能化、绿色化加速迈进，是环翠区先进装备与智能制造千亿级集群的核心支撑。</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规上工业企业数：60家（来源：2024年）</w:t>
      </w:r>
    </w:p>
    <w:p>
      <w:pPr>
        <w:spacing w:lineRule="exact" w:line="600" w:before="0" w:after="0"/>
        <w:ind w:firstLine="420"/>
        <w:jc w:val="both"/>
      </w:pPr>
      <w:r>
        <w:rPr>
          <w:rFonts w:ascii="仿宋_GB2312" w:hAnsi="仿宋_GB2312" w:eastAsia="仿宋_GB2312"/>
          <w:b w:val="0"/>
          <w:color w:val="000000"/>
          <w:sz w:val="32"/>
        </w:rPr>
        <w:t>· 2025上半年营收：143.6亿元（来源：2025年）</w:t>
      </w:r>
    </w:p>
    <w:p>
      <w:pPr>
        <w:spacing w:lineRule="exact" w:line="600" w:before="0" w:after="0"/>
        <w:ind w:firstLine="420"/>
        <w:jc w:val="both"/>
      </w:pPr>
      <w:r>
        <w:rPr>
          <w:rFonts w:ascii="仿宋_GB2312" w:hAnsi="仿宋_GB2312" w:eastAsia="仿宋_GB2312"/>
          <w:b w:val="0"/>
          <w:color w:val="000000"/>
          <w:sz w:val="32"/>
        </w:rPr>
        <w:t>· 2025上半年利润：9.03亿元（来源：2025年）</w:t>
      </w:r>
    </w:p>
    <w:p>
      <w:pPr>
        <w:spacing w:lineRule="exact" w:line="600" w:before="0" w:after="0"/>
        <w:ind w:firstLine="420"/>
        <w:jc w:val="both"/>
      </w:pPr>
      <w:r>
        <w:rPr>
          <w:rFonts w:ascii="仿宋_GB2312" w:hAnsi="仿宋_GB2312" w:eastAsia="仿宋_GB2312"/>
          <w:b w:val="0"/>
          <w:color w:val="000000"/>
          <w:sz w:val="32"/>
        </w:rPr>
        <w:t>· 经区海工园产值：69.39亿元（来源：2024年）</w:t>
      </w:r>
    </w:p>
    <w:p>
      <w:pPr>
        <w:spacing w:lineRule="exact" w:line="600" w:before="0" w:after="0"/>
        <w:ind w:firstLine="420"/>
        <w:jc w:val="both"/>
      </w:pPr>
      <w:r>
        <w:rPr>
          <w:rFonts w:ascii="仿宋_GB2312" w:hAnsi="仿宋_GB2312" w:eastAsia="仿宋_GB2312"/>
          <w:b w:val="0"/>
          <w:color w:val="000000"/>
          <w:sz w:val="32"/>
        </w:rPr>
        <w:t>· 骨干企业手持订单：394万载重吨（来源：2025年）</w:t>
      </w:r>
    </w:p>
    <w:p>
      <w:pPr>
        <w:spacing w:lineRule="exact" w:line="600" w:before="0" w:after="0"/>
        <w:ind w:firstLine="420"/>
        <w:jc w:val="both"/>
      </w:pPr>
      <w:r>
        <w:rPr>
          <w:rFonts w:ascii="仿宋_GB2312" w:hAnsi="仿宋_GB2312" w:eastAsia="仿宋_GB2312"/>
          <w:b w:val="0"/>
          <w:color w:val="000000"/>
          <w:sz w:val="32"/>
        </w:rPr>
        <w:t>· 空港设备市占率：40%以上（来源：2024年）</w:t>
      </w:r>
    </w:p>
    <w:p>
      <w:pPr>
        <w:spacing w:lineRule="exact" w:line="600" w:before="0" w:after="0"/>
        <w:ind w:firstLine="420"/>
        <w:jc w:val="both"/>
      </w:pPr>
      <w:r>
        <w:rPr>
          <w:rFonts w:ascii="仿宋_GB2312" w:hAnsi="仿宋_GB2312" w:eastAsia="仿宋_GB2312"/>
          <w:b w:val="0"/>
          <w:color w:val="000000"/>
          <w:sz w:val="32"/>
        </w:rPr>
        <w:t>· 国家级制造业单项冠军：9家（来源：2025年）</w:t>
      </w:r>
    </w:p>
    <w:p>
      <w:pPr>
        <w:spacing w:lineRule="exact" w:line="600" w:before="0" w:after="0"/>
        <w:ind w:firstLine="420"/>
        <w:jc w:val="both"/>
      </w:pPr>
      <w:r>
        <w:rPr>
          <w:rFonts w:ascii="仿宋_GB2312" w:hAnsi="仿宋_GB2312" w:eastAsia="仿宋_GB2312"/>
          <w:b w:val="0"/>
          <w:color w:val="000000"/>
          <w:sz w:val="32"/>
        </w:rPr>
        <w:t>· 专精特新企业：32家（来源：2025年）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威海船舶与海工装备产业为全市十条优势产业链之一，拥有规上工业企业60家（来源：2024年威海市新闻发布会）」与「2025年上半年威海船舶与海工装备产业链实现营收143.6亿元、利润9.03亿元，同比分别增长16.4%、24.4%（来源：2025年威海船舶海工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威海船舶与海工装备产业为全市十条优势产业链之一，拥有规上工业企业60家（来源：2024年威海市新闻发布会）。2025年上半年威海船舶与海工装备产业链实现营收143.6亿元、利润9.03亿元，同比分别增长16.4%、24.4%（来源：2025年威海船舶海工发布会）。青烟威船舶与海洋工程装备集群入选国家级先进制造业集群（来源：2024年山东省工信厅）。</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威海制定船舶与海工装备产业集群发展三年行动计划，打造皂埠湾、俚岛湾、石岛湾三大聚集区（来源：2024年威海市政府）。环翠区将海工装备列入先进装备与智能制造产业集群重点方向，2023年集群规上企业355家、营收740.83亿元（来源：2024年威海产业技术研究院）。威海出台工业领域大规模设备更新实施方案，支持海工企业机器换人、设备换芯（来源：2024年威海市工信局）。</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经区海工装备产业园入驻企业32家，2024年完成产值69.39亿元、预计2025年突破100亿元（来源：2024年威海船舶海工发布会）。环翠区拥有国家空港地面设备工程技术研究中心、曲轴国家级企业技术中心等国家级平台（来源：2024年威海产业技术研究院）。环翠区威海广泰、克莱特风机等配套企业集聚，海洋智能装备研究中心提供试验场支撑（来源：2024年环翠区政府）。</w:t>
      </w:r>
    </w:p>
    <w:p>
      <w:pPr>
        <w:spacing w:lineRule="exact" w:line="600" w:before="0" w:after="0"/>
        <w:ind w:firstLine="420"/>
        <w:jc w:val="both"/>
      </w:pPr>
      <w:r>
        <w:rPr>
          <w:rFonts w:ascii="仿宋_GB2312" w:hAnsi="仿宋_GB2312" w:eastAsia="仿宋_GB2312"/>
          <w:b w:val="0"/>
          <w:color w:val="000000"/>
          <w:sz w:val="32"/>
        </w:rPr>
        <w:t>据公开数据，2025上半年营收为143.6亿元（来源：2025年）。</w:t>
      </w:r>
    </w:p>
    <w:p>
      <w:pPr>
        <w:spacing w:lineRule="exact" w:line="600" w:before="0" w:after="0"/>
        <w:ind w:firstLine="420"/>
        <w:jc w:val="both"/>
      </w:pPr>
      <w:r>
        <w:rPr>
          <w:rFonts w:ascii="仿宋_GB2312" w:hAnsi="仿宋_GB2312" w:eastAsia="仿宋_GB2312"/>
          <w:b w:val="0"/>
          <w:color w:val="000000"/>
          <w:sz w:val="32"/>
        </w:rPr>
        <w:t>据公开数据，经区海工园产值为69.39亿元（来源：2024年）。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威海船舶与海工装备产业为全市十条优势产业链之一，拥有规上工业企业60家（来源：2024年威海市新闻发布会）」与「2025年上半年威海船舶与海工装备产业链实现营收143.6亿元、利润9.03亿元，同比分别增长16.4%、24.4%（来源：2025年威海船舶海工发布会）」等数据点清晰刻画了该维度的现实基础；威海船舶与海工装备产业为全市十条优势产业链之一，拥有规上工业企业60家（来源：2024年威海市新闻发布会）；2025年上半年威海船舶与海工装备产业链实现营收143.6亿元、利润9.03亿元，同比分别增长16.4%、24.4%（来源：2025年威海船舶海工发布会）；青烟威船舶与海洋工程装备集群入选国家级先进制造业集群（来源：2024年山东省工信厅）；环翠区将海工装备列入先进装备与智能制造产业集群重点方向，2023年集群规上企业355家、营收740.83亿元（来源：2024年威海产业技术研究院）。上述政策、区位与经济基础共同构成了产业成长的宏观底盘，后续需在把握政策导向与区域协同中放大既有优势。</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配套、中游制造、下游应用」展开系统梳理，其中「产业链上游集聚克莱特风机、中船线缆、天润工业等配套企业，产品覆盖15大类40多个品种（来源：2024年威海船舶海工发布会）」与「环翠区拥有曲轴、连杆、轮毂、刹车片等汽车及专用车零部件配套能力（来源：2024年威海产业技术研究院）」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上游配套</w:t>
      </w:r>
    </w:p>
    <w:p>
      <w:pPr>
        <w:spacing w:lineRule="exact" w:line="600" w:before="0" w:after="0"/>
        <w:ind w:firstLine="420"/>
        <w:jc w:val="both"/>
      </w:pPr>
      <w:r>
        <w:rPr>
          <w:rFonts w:ascii="仿宋_GB2312" w:hAnsi="仿宋_GB2312" w:eastAsia="仿宋_GB2312"/>
          <w:b w:val="0"/>
          <w:color w:val="000000"/>
          <w:sz w:val="32"/>
        </w:rPr>
        <w:t>产业链上游集聚克莱特风机、中船线缆、天润工业等配套企业，产品覆盖15大类40多个品种（来源：2024年威海船舶海工发布会）。环翠区拥有曲轴、连杆、轮毂、刹车片等汽车及专用车零部件配套能力（来源：2024年威海产业技术研究院）。威海建有国家浅海海上综合试验场、山东船舶技术研究院等创新平台支撑上游研发（来源：2024年威海产业技术研究院）。</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中游以招商工业威海船厂、黄海造船、威海芜船为龙头，高端客滚船订单份额全球领先（来源：2024年威海船舶海工发布会）。威海是全国重要的船舶、游艇生产基地，高端客滚船份额世界第一、大型远洋渔船交付数量国内首位（来源：2024年威海产业技术研究院）。环翠区专用车辆以威海广泰为代表，可移动医院诊疗车、摆渡车、加油车等特种车型齐全（来源：2024年环翠区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高端客滚船、远洋渔船、豪华游艇、海工装备及特种车辆，远销全球（来源：2024年威海产业技术研究院）。深海1500米铺缆作业机器人由山东未来机器人研制，获第五届省长杯工业设计金奖（来源：2024年威海船舶海工发布会）。招商工业威海船厂交付全球首艘油电混合动力、中国首艘油气混合高端客滚船（来源：2025年威海海洋经济发布）。</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配套、中游制造、下游应用」展开系统梳理，其中「产业链上游集聚克莱特风机、中船线缆、天润工业等配套企业，产品覆盖15大类40多个品种（来源：2024年威海船舶海工发布会）」与「环翠区拥有曲轴、连杆、轮毂、刹车片等汽车及专用车零部件配套能力（来源：2024年威海产业技术研究院）」等数据点清晰刻画了该维度的现实基础；产业链上游集聚克莱特风机、中船线缆、天润工业等配套企业，产品覆盖15大类40多个品种（来源：2024年威海船舶海工发布会）；环翠区拥有曲轴、连杆、轮毂、刹车片等汽车及专用车零部件配套能力（来源：2024年威海产业技术研究院）；威海建有国家浅海海上综合试验场、山东船舶技术研究院等创新平台支撑上游研发（来源：2024年威海产业技术研究院）；深海1500米铺缆作业机器人由山东未来机器人研制，获第五届省长杯工业设计金奖（来源：2024年威海船舶海工发布会）。从链条完整度看，薄弱环节主要集中于上游原料与关键部件，延链补链、强化本地配套是提升韧性的关键路径。</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2024年骨干企业手持订单394万载重吨，同比增长45%，生产工期普遍排至2028年以后（来源：2025年威海船舶海工发布会）」与「预计2025年全市船舶与海工装备产业链营收突破300亿元、利润达20亿元（来源：2025年威海海洋经济发布）」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2024年骨干企业手持订单394万载重吨，同比增长45%，生产工期普遍排至2028年以后（来源：2025年威海船舶海工发布会）。预计2025年全市船舶与海工装备产业链营收突破300亿元、利润达20亿元（来源：2025年威海海洋经济发布）。经区海工装备产业园预计2025年产值突破100亿元，成为产业集聚核心引擎（来源：2024年威海船舶海工发布会）。</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全球造船业向特种船舶、远洋渔船、海工装备、高档游艇中高端迈进，需求持续增长（来源：2024年威海船舶海工发布会）。国内新建、改扩建机场重大项目增加，带动特种车辆与空港地面设备需求复苏（来源：2024年威海广泰年报）。威海房车出口量占全国的80%以上，专用车及海工装备国内外市场广阔（来源：2024年威海产业技术研究院）。</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招商工业威海船厂高端客滚船订单份额全球领先，获评国家级制造业单项冠军（来源：2024年威海船舶海工发布会）。黄海造船为我国唯一具有自主设计批量建造高端远洋渔船能力的企业（来源：2024年威海船舶海工发布会）。威海空港地面设备主导产品国内市场占有率达40%以上，是全球品种最全的基地（来源：2024年威海产业技术研究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2024年骨干企业手持订单394万载重吨，同比增长45%，生产工期普遍排至2028年以后（来源：2025年威海船舶海工发布会）」与「预计2025年全市船舶与海工装备产业链营收突破300亿元、利润达20亿元（来源：2025年威海海洋经济发布）」等数据点清晰刻画了该维度的现实基础；2024年骨干企业手持订单394万载重吨，同比增长45%，生产工期普遍排至2028年以后（来源：2025年威海船舶海工发布会）；预计2025年全市船舶与海工装备产业链营收突破300亿元、利润达20亿元（来源：2025年威海海洋经济发布）；经区海工装备产业园预计2025年产值突破100亿元，成为产业集聚核心引擎（来源：2024年威海船舶海工发布会）；国内新建、改扩建机场重大项目增加，带动特种车辆与空港地面设备需求复苏（来源：2024年威海广泰年报）。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威海船舶与海工装备产业链拥有规上工业企业60家，龙头企业及配套企业协同（来源：2024年威海船舶海工发布会）」与「经区海工装备产业园入驻企业32家，形成核心集聚区（来源：2024年威海船舶海工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威海船舶与海工装备产业链拥有规上工业企业60家，龙头企业及配套企业协同（来源：2024年威海船舶海工发布会）。经区海工装备产业园入驻企业32家，形成核心集聚区（来源：2024年威海船舶海工发布会）。环翠区聚集威海广泰、克莱特风机、中船线缆等专用车辆与海工配套企业（来源：2024年威海产业技术研究院）。</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招商工业威海船厂、黄海造船、威海芜船为产业链龙头企业，引领高端船型制造（来源：2024年威海船舶海工发布会）。威海广泰为环翠区专用车辆与空港设备领军企业，产品服务1000多个机场（来源：2024年威海广泰年报）。山东未来机器人是国内民企中研发生产深海作业级机器人综合实力较强的企业（来源：2024年威海船舶海工发布会）。</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海工装备领域累计培育省级及以上制造业单项冠军企业9家、专精特新企业32家（来源：2025年威海海洋经济发布）。威海广泰入选国家级专精特新重点小巨人及山东省制造业单项冠军（来源：2024年威海产业技术研究院）。威海累计培育市级及以上智能工厂等智能制造示范项目8个（来源：2024年威海船舶海工发布会）。</w:t>
      </w:r>
    </w:p>
    <w:p>
      <w:pPr>
        <w:spacing w:lineRule="exact" w:line="600" w:before="0" w:after="0"/>
        <w:ind w:firstLine="420"/>
        <w:jc w:val="both"/>
      </w:pPr>
      <w:r>
        <w:rPr>
          <w:rFonts w:ascii="仿宋_GB2312" w:hAnsi="仿宋_GB2312" w:eastAsia="仿宋_GB2312"/>
          <w:b w:val="0"/>
          <w:color w:val="000000"/>
          <w:sz w:val="32"/>
        </w:rPr>
        <w:t>据公开数据，规上工业企业数为60家（来源：2024年）。</w:t>
      </w:r>
    </w:p>
    <w:p>
      <w:pPr>
        <w:spacing w:lineRule="exact" w:line="600" w:before="0" w:after="0"/>
        <w:ind w:firstLine="420"/>
        <w:jc w:val="both"/>
      </w:pPr>
      <w:r>
        <w:rPr>
          <w:rFonts w:ascii="仿宋_GB2312" w:hAnsi="仿宋_GB2312" w:eastAsia="仿宋_GB2312"/>
          <w:b w:val="0"/>
          <w:color w:val="000000"/>
          <w:sz w:val="32"/>
        </w:rPr>
        <w:t>据公开数据，骨干企业手持订单为394万载重吨（来源：2025年）。</w:t>
      </w:r>
    </w:p>
    <w:p>
      <w:pPr>
        <w:spacing w:lineRule="exact" w:line="600" w:before="0" w:after="0"/>
        <w:ind w:firstLine="420"/>
        <w:jc w:val="both"/>
      </w:pPr>
      <w:r>
        <w:rPr>
          <w:rFonts w:ascii="仿宋_GB2312" w:hAnsi="仿宋_GB2312" w:eastAsia="仿宋_GB2312"/>
          <w:b w:val="0"/>
          <w:color w:val="000000"/>
          <w:sz w:val="32"/>
        </w:rPr>
        <w:t>据公开数据，专精特新企业为32家（来源：2025年）。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威海船舶与海工装备产业链拥有规上工业企业60家，龙头企业及配套企业协同（来源：2024年威海船舶海工发布会）」与「经区海工装备产业园入驻企业32家，形成核心集聚区（来源：2024年威海船舶海工发布会）」等数据点清晰刻画了该维度的现实基础；威海船舶与海工装备产业链拥有规上工业企业60家，龙头企业及配套企业协同（来源：2024年威海船舶海工发布会）；经区海工装备产业园入驻企业32家，形成核心集聚区（来源：2024年威海船舶海工发布会）；环翠区聚集威海广泰、克莱特风机、中船线缆等专用车辆与海工配套企业（来源：2024年威海产业技术研究院）；威海广泰为环翠区专用车辆与空港设备领军企业，产品服务1000多个机场（来源：2024年威海广泰年报）。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产能突破、研发投入」展开系统梳理，其中「威海芜船智能车间实现人机高度协同，整体节约人工约40%，入选省智能制造优秀场景（来源：2024年威海船舶海工发布会）」与「山东未来机器人深海1500米铺缆作业机器人获第五届省长杯工业设计大赛金奖（来源：2024年威海船舶海工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威海芜船智能车间实现人机高度协同，整体节约人工约40%，入选省智能制造优秀场景（来源：2024年威海船舶海工发布会）。山东未来机器人深海1500米铺缆作业机器人获第五届省长杯工业设计大赛金奖（来源：2024年威海船舶海工发布会）。威海中远海运重工氨燃料供应系统获全球首张中国船级社船用产品试验证书（来源：2024年威海船舶海工发布会）。</w:t>
      </w:r>
    </w:p>
    <w:p>
      <w:pPr>
        <w:spacing w:lineRule="exact" w:line="600" w:before="120" w:after="120"/>
        <w:ind w:firstLine="420"/>
        <w:jc w:val="left"/>
      </w:pPr>
      <w:r>
        <w:rPr>
          <w:rFonts w:ascii="楷体_GB2312" w:hAnsi="楷体_GB2312" w:eastAsia="楷体_GB2312"/>
          <w:b w:val="0"/>
          <w:color w:val="000000"/>
          <w:sz w:val="32"/>
        </w:rPr>
        <w:t>产能突破</w:t>
      </w:r>
    </w:p>
    <w:p>
      <w:pPr>
        <w:spacing w:lineRule="exact" w:line="600" w:before="0" w:after="0"/>
        <w:ind w:firstLine="420"/>
        <w:jc w:val="both"/>
      </w:pPr>
      <w:r>
        <w:rPr>
          <w:rFonts w:ascii="仿宋_GB2312" w:hAnsi="仿宋_GB2312" w:eastAsia="仿宋_GB2312"/>
          <w:b w:val="0"/>
          <w:color w:val="000000"/>
          <w:sz w:val="32"/>
        </w:rPr>
        <w:t>招商工业威海船厂打造国内首个全流程海船智能工厂，数字化绿色智能工厂项目开工（来源：2024年威海船舶海工发布会）。威海广泰完成集装货物装载机生产线智能化改造，推行摆渡车、客梯车智能制造（来源：2024年威海广泰投资者关系）。环翠区实施智改数转三年行动，累计培育市级及以上智能工厂示范项目8个（来源：2024年威海船舶海工发布会）。</w:t>
      </w:r>
    </w:p>
    <w:p>
      <w:pPr>
        <w:spacing w:lineRule="exact" w:line="600" w:before="120" w:after="120"/>
        <w:ind w:firstLine="420"/>
        <w:jc w:val="left"/>
      </w:pPr>
      <w:r>
        <w:rPr>
          <w:rFonts w:ascii="楷体_GB2312" w:hAnsi="楷体_GB2312" w:eastAsia="楷体_GB2312"/>
          <w:b w:val="0"/>
          <w:color w:val="000000"/>
          <w:sz w:val="32"/>
        </w:rPr>
        <w:t>研发投入</w:t>
      </w:r>
    </w:p>
    <w:p>
      <w:pPr>
        <w:spacing w:lineRule="exact" w:line="600" w:before="0" w:after="0"/>
        <w:ind w:firstLine="420"/>
        <w:jc w:val="both"/>
      </w:pPr>
      <w:r>
        <w:rPr>
          <w:rFonts w:ascii="仿宋_GB2312" w:hAnsi="仿宋_GB2312" w:eastAsia="仿宋_GB2312"/>
          <w:b w:val="0"/>
          <w:color w:val="000000"/>
          <w:sz w:val="32"/>
        </w:rPr>
        <w:t>威海拥有各类创新平台110余家，其中国家级创新平台12家（来源：2024年威海产业技术研究院）。威海广泰建有国家空港地面设备工程技术研究中心，年研发投入占营收比重居行业前列（来源：2024年威海产业技术研究院）。环翠区企业累计建成国家级企业技术中心、国家工程实验室等创新载体（来源：2024年威海产业技术研究院）。</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产能突破、研发投入」展开系统梳理，其中「威海芜船智能车间实现人机高度协同，整体节约人工约40%，入选省智能制造优秀场景（来源：2024年威海船舶海工发布会）」与「山东未来机器人深海1500米铺缆作业机器人获第五届省长杯工业设计大赛金奖（来源：2024年威海船舶海工发布会）」等数据点清晰刻画了该维度的现实基础；威海芜船智能车间实现人机高度协同，整体节约人工约40%，入选省智能制造优秀场景（来源：2024年威海船舶海工发布会）；山东未来机器人深海1500米铺缆作业机器人获第五届省长杯工业设计大赛金奖（来源：2024年威海船舶海工发布会）；招商工业威海船厂打造国内首个全流程海船智能工厂，数字化绿色智能工厂项目开工（来源：2024年威海船舶海工发布会）；环翠区实施智改数转三年行动，累计培育市级及以上智能工厂示范项目8个（来源：2024年威海船舶海工发布会）。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经区海工装备产业园通过盘活闲置资源高起点建设，2024年完成产值69.39亿元（来源：2024年威海船舶海工发布会）」与「威海广泰2024年营收28.9亿元，空港装备收入16.0亿元、同比+32.3%（来源：2024年威海广泰年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经区海工装备产业园通过盘活闲置资源高起点建设，2024年完成产值69.39亿元（来源：2024年威海船舶海工发布会）。威海广泰2024年营收28.9亿元，空港装备收入16.0亿元、同比+32.3%（来源：2024年威海广泰年报）。威海广泰2024年国际空港装备订单10.39亿元、同比增长67%（来源：2024年威海广泰投资者关系）。</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威海广泰2024年上半年毛利率28.13%，空港装备毛利率34.78%、消防装备20.15%（来源：2024年威海广泰半年报）。威海实施工业领域大规模设备更新，支持企业采用新技术新工艺降低制造成本（来源：2024年威海市工信局）。区域配套与港口物流优势降低海工装备综合制造成本（来源：2024年威海船舶海工发布会）。</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上半年威海船舶海工产业链利润9.03亿元，同比增长24.4%（来源：2025年威海船舶海工发布会）。威海广泰2024年空港装备毛利率27.8%，海外业务毛利率36.1%（来源：2024年威海广泰研报）。2024年威海船舶海工产业链预计利润20亿元，盈利能力稳步提升（来源：2025年威海海洋经济发布）。</w:t>
      </w:r>
    </w:p>
    <w:p>
      <w:pPr>
        <w:spacing w:lineRule="exact" w:line="600" w:before="0" w:after="0"/>
        <w:ind w:firstLine="420"/>
        <w:jc w:val="both"/>
      </w:pPr>
      <w:r>
        <w:rPr>
          <w:rFonts w:ascii="仿宋_GB2312" w:hAnsi="仿宋_GB2312" w:eastAsia="仿宋_GB2312"/>
          <w:b w:val="0"/>
          <w:color w:val="000000"/>
          <w:sz w:val="32"/>
        </w:rPr>
        <w:t>据公开数据，2025上半年营收为143.6亿元（来源：2025年）。</w:t>
      </w:r>
    </w:p>
    <w:p>
      <w:pPr>
        <w:spacing w:lineRule="exact" w:line="600" w:before="0" w:after="0"/>
        <w:ind w:firstLine="420"/>
        <w:jc w:val="both"/>
      </w:pPr>
      <w:r>
        <w:rPr>
          <w:rFonts w:ascii="仿宋_GB2312" w:hAnsi="仿宋_GB2312" w:eastAsia="仿宋_GB2312"/>
          <w:b w:val="0"/>
          <w:color w:val="000000"/>
          <w:sz w:val="32"/>
        </w:rPr>
        <w:t>据公开数据，2025上半年利润为9.03亿元（来源：2025年）。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经区海工装备产业园通过盘活闲置资源高起点建设，2024年完成产值69.39亿元（来源：2024年威海船舶海工发布会）」与「威海广泰2024年营收28.9亿元，空港装备收入16.0亿元、同比+32.3%（来源：2024年威海广泰年报）」等数据点清晰刻画了该维度的现实基础；经区海工装备产业园通过盘活闲置资源高起点建设，2024年完成产值69.39亿元（来源：2024年威海船舶海工发布会）；威海广泰2024年营收28.9亿元，空港装备收入16.0亿元、同比+32.3%（来源：2024年威海广泰年报）；威海广泰2024年国际空港装备订单10.39亿元、同比增长67%（来源：2024年威海广泰投资者关系）；威海广泰2024年上半年毛利率28.13%，空港装备毛利率34.78%、消防装备20.15%（来源：2024年威海广泰半年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国产替代机遇、技术风险、价格波动」展开系统梳理，其中「深海作业级机器人、氨燃料供应系统等核心装备国产化空间巨大（来源：2024年威海船舶海工发布会）」与「青烟威国家级先进制造业集群协同，区域资源共享互补机遇显著（来源：2024年威海船舶海工发布会）」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国产替代机遇</w:t>
      </w:r>
    </w:p>
    <w:p>
      <w:pPr>
        <w:spacing w:lineRule="exact" w:line="600" w:before="0" w:after="0"/>
        <w:ind w:firstLine="420"/>
        <w:jc w:val="both"/>
      </w:pPr>
      <w:r>
        <w:rPr>
          <w:rFonts w:ascii="仿宋_GB2312" w:hAnsi="仿宋_GB2312" w:eastAsia="仿宋_GB2312"/>
          <w:b w:val="0"/>
          <w:color w:val="000000"/>
          <w:sz w:val="32"/>
        </w:rPr>
        <w:t>深海作业级机器人、氨燃料供应系统等核心装备国产化空间巨大（来源：2024年威海船舶海工发布会）。威海空港装备出海、国内机场复苏、电动化、特别国债等积极因素推动增长（来源：2024年威海广泰研报）。青烟威国家级先进制造业集群协同，区域资源共享互补机遇显著（来源：2024年威海船舶海工发布会）。</w:t>
      </w:r>
    </w:p>
    <w:p>
      <w:pPr>
        <w:spacing w:lineRule="exact" w:line="600" w:before="120" w:after="120"/>
        <w:ind w:firstLine="420"/>
        <w:jc w:val="left"/>
      </w:pPr>
      <w:r>
        <w:rPr>
          <w:rFonts w:ascii="楷体_GB2312" w:hAnsi="楷体_GB2312" w:eastAsia="楷体_GB2312"/>
          <w:b w:val="0"/>
          <w:color w:val="000000"/>
          <w:sz w:val="32"/>
        </w:rPr>
        <w:t>技术风险</w:t>
      </w:r>
    </w:p>
    <w:p>
      <w:pPr>
        <w:spacing w:lineRule="exact" w:line="600" w:before="0" w:after="0"/>
        <w:ind w:firstLine="420"/>
        <w:jc w:val="both"/>
      </w:pPr>
      <w:r>
        <w:rPr>
          <w:rFonts w:ascii="仿宋_GB2312" w:hAnsi="仿宋_GB2312" w:eastAsia="仿宋_GB2312"/>
          <w:b w:val="0"/>
          <w:color w:val="000000"/>
          <w:sz w:val="32"/>
        </w:rPr>
        <w:t>高端船型设计、深海装备核心零部件仍存卡脖子风险，需持续攻关（来源：2024年威海船舶海工发布会）。国际海运运费波动、地缘风险影响海工装备出口交付节奏（来源：2024年威海海产品提案）。专用车辆电动化转型对电池、电控系统提出更高技术要求（来源：2024年威海广泰年报）。</w:t>
      </w:r>
    </w:p>
    <w:p>
      <w:pPr>
        <w:spacing w:lineRule="exact" w:line="600" w:before="120" w:after="120"/>
        <w:ind w:firstLine="420"/>
        <w:jc w:val="left"/>
      </w:pPr>
      <w:r>
        <w:rPr>
          <w:rFonts w:ascii="楷体_GB2312" w:hAnsi="楷体_GB2312" w:eastAsia="楷体_GB2312"/>
          <w:b w:val="0"/>
          <w:color w:val="000000"/>
          <w:sz w:val="32"/>
        </w:rPr>
        <w:t>价格波动</w:t>
      </w:r>
    </w:p>
    <w:p>
      <w:pPr>
        <w:spacing w:lineRule="exact" w:line="600" w:before="0" w:after="0"/>
        <w:ind w:firstLine="420"/>
        <w:jc w:val="both"/>
      </w:pPr>
      <w:r>
        <w:rPr>
          <w:rFonts w:ascii="仿宋_GB2312" w:hAnsi="仿宋_GB2312" w:eastAsia="仿宋_GB2312"/>
          <w:b w:val="0"/>
          <w:color w:val="000000"/>
          <w:sz w:val="32"/>
        </w:rPr>
        <w:t>钢材、铜等原材料价格震荡影响海工装备制造成本与利润（来源：2024年威海船舶海工发布会）。国际空港设备竞争加剧，价格与交付周期承压（来源：2024年威海广泰研报）。船舶行业周期性波动，新船价格随全球运力周期起伏（来源：2024年威海船舶海工发布会）。</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国产替代机遇、技术风险、价格波动」展开系统梳理，其中「深海作业级机器人、氨燃料供应系统等核心装备国产化空间巨大（来源：2024年威海船舶海工发布会）」与「青烟威国家级先进制造业集群协同，区域资源共享互补机遇显著（来源：2024年威海船舶海工发布会）」等数据点清晰刻画了该维度的现实基础；深海作业级机器人、氨燃料供应系统等核心装备国产化空间巨大（来源：2024年威海船舶海工发布会）；青烟威国家级先进制造业集群协同，区域资源共享互补机遇显著（来源：2024年威海船舶海工发布会）；高端船型设计、深海装备核心零部件仍存卡脖子风险，需持续攻关（来源：2024年威海船舶海工发布会）。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组织22家企业单位加入青烟威产业联盟，推动区域协作资源共享（来源：2024年威海船舶海工发布会）」与「环翠区建立产业链专班，绘制招商图谱为龙头和配套企业牵线搭桥（来源：2024年文登区经验借鉴）」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威海将船舶与海工装备列为十条优势产业链之一，由市领导担任链长、成立工作专班（来源：2024年威海船舶海工发布会）。组织22家企业单位加入青烟威产业联盟，推动区域协作资源共享（来源：2024年威海船舶海工发布会）。环翠区建立产业链专班，绘制招商图谱为龙头和配套企业牵线搭桥（来源：2024年文登区经验借鉴）。</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实施高端化、智能化、绿色化三大行动，推动海工装备向中高端迈进（来源：2024年威海船舶海工发布会）。实施智改数转三年行动计划，市级重点智改数转项目20个（来源：2024年威海船舶海工发布会）。培育绿色制造体系，累计省级及以上绿色工厂6家、绿色供应链企业4家（来源：2024年威海船舶海工发布会）。</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威海在经区、荣成、乳山打造3个省级特色产业集群，链式招商成效显著（来源：2024年威海船舶海工发布会）。环翠区依托海洋智能装备研究中心、威海创新园引进海工装备创新企业（来源：2024年环翠区报道）。威海广泰借助空港出口契机拓展国际机场消防救援装备市场（来源：2024年威海广泰研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组织22家企业单位加入青烟威产业联盟，推动区域协作资源共享（来源：2024年威海船舶海工发布会）」与「环翠区建立产业链专班，绘制招商图谱为龙头和配套企业牵线搭桥（来源：2024年文登区经验借鉴）」等数据点清晰刻画了该维度的现实基础；组织22家企业单位加入青烟威产业联盟，推动区域协作资源共享（来源：2024年威海船舶海工发布会）；环翠区建立产业链专班，绘制招商图谱为龙头和配套企业牵线搭桥（来源：2024年文登区经验借鉴）；实施智改数转三年行动计划，市级重点智改数转项目20个（来源：2024年威海船舶海工发布会）；培育绿色制造体系，累计省级及以上绿色工厂6家、绿色供应链企业4家（来源：2024年威海船舶海工发布会）。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经区海工装备产业园预计2025年产值突破100亿元，需持续固定资产投资支撑（来源：2024年威海船舶海工发布会）」与「威海广泰2024年营收28.9亿元，计划推行摆渡车、客梯车等生产线智能制造扩能（来源：2024年威海广泰投资者关系）」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经区海工装备产业园预计2025年产值突破100亿元，需持续固定资产投资支撑（来源：2024年威海船舶海工发布会）。威海广泰2024年营收28.9亿元，计划推行摆渡车、客梯车等生产线智能制造扩能（来源：2024年威海广泰投资者关系）。招商工业威海船厂数字化绿色智能工厂项目已开工，资金需求规模较大（来源：2024年威海船舶海工发布会）。</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威海船舶海工产业链2025年预计营收突破300亿元，配套企业扩产资金需求旺盛（来源：2025年威海海洋经济发布）。威海广泰2024年取得空港装备国际订单10.39亿元、国内订单10.55亿元（来源：2024年威海广泰投资者关系）。深海装备、机器人等新业务研发投入大，需长期资本支持（来源：2024年威海船舶海工发布会）。</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威海通过产业基金、银行授信、股权融资组合支持海工装备项目建设（来源：2024年威海市工信局）。威海广泰依托上市公司平台，通过定增、订单融资等方式筹措扩产资金（来源：2024年威海广泰年报）。环翠区开展银企对接活动，设立项目全生命周期金融服务保障（来源：2024年文登区经验借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经区海工装备产业园预计2025年产值突破100亿元，需持续固定资产投资支撑（来源：2024年威海船舶海工发布会）」与「威海广泰2024年营收28.9亿元，计划推行摆渡车、客梯车等生产线智能制造扩能（来源：2024年威海广泰投资者关系）」等数据点清晰刻画了该维度的现实基础；经区海工装备产业园预计2025年产值突破100亿元，需持续固定资产投资支撑（来源：2024年威海船舶海工发布会）；威海广泰2024年营收28.9亿元，计划推行摆渡车、客梯车等生产线智能制造扩能（来源：2024年威海广泰投资者关系）；招商工业威海船厂数字化绿色智能工厂项目已开工，资金需求规模较大（来源：2024年威海船舶海工发布会）；威海船舶海工产业链2025年预计营收突破300亿元，配套企业扩产资金需求旺盛（来源：2025年威海海洋经济发布）。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专用车辆与海洋工程专用设备在威海市环翠区依托区域产业基础与政策赋能，已形成以量化事实为支撑的发展格局。威海船舶与海工装备产业为全市十条优势产业链之一，拥有规上工业企业60家（来源：2024年威海市新闻发布会）；2025年上半年威海船舶与海工装备产业链实现营收143.6亿元、利润9.03亿元，同比分别增长16.4%、24.4%（来源：2025年威海船舶海工发布会）；青烟威船舶与海洋工程装备集群入选国家级先进制造业集群（来源：2024年山东省工信厅）；环翠区将海工装备列入先进装备与智能制造产业集群重点方向，2023年集群规上企业355家、营收740.83亿元（来源：2024年威海产业技术研究院）；威海出台工业领域大规模设备更新实施方案，支持海工企业机器换人、设备换芯（来源：2024年威海市工信局）；经区海工装备产业园入驻企业32家，2024年完成产值69.39亿元、预计2025年突破100亿元（来源：2024年威海船舶海工发布会）；环翠区拥有国家空港地面设备工程技术研究中心、曲轴国家级企业技术中心等国家级平台（来源：2024年威海产业技术研究院）；环翠区威海广泰、克莱特风机等配套企业集聚，海洋智能装备研究中心提供试验场支撑（来源：2024年环翠区政府）。</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威海广泰空港设备股份有限公司：成立于1996年，注册资本5.31亿元，位于环翠区黄河街16号，是亚洲最大的空港地面设备研发制造企业，产品涵盖飞机牵引车、摆渡车、加油车、客梯车、消防救援车等30多类。2024年公司实现营收28.9亿元，其中空港装备收入16.0亿元、同比增长32.3%；国际空港装备订单10.39亿元、同比增长67%，产品服务全球100多个国家和地区、1000多个机场。公司建有国家空港地面设备工程技术研究中心，获批国家级专精特新重点小巨人企业，正拓展移动医疗装备与应急救援无人机新业务，是环翠区专用车辆与海工配套龙头。</w:t>
      </w:r>
    </w:p>
    <w:p>
      <w:pPr>
        <w:spacing w:lineRule="exact" w:line="600" w:before="0" w:after="0"/>
        <w:ind w:firstLine="420"/>
        <w:jc w:val="both"/>
      </w:pPr>
      <w:r>
        <w:rPr>
          <w:rFonts w:ascii="仿宋_GB2312" w:hAnsi="仿宋_GB2312" w:eastAsia="仿宋_GB2312"/>
          <w:b w:val="0"/>
          <w:color w:val="000000"/>
          <w:sz w:val="32"/>
        </w:rPr>
        <w:t>招商局工业集团威海船厂：位于威海经区，是威海船舶与海工装备产业链龙头企业，高端客滚船订单份额全球领先，获评国家级制造业单项冠军。企业交付全球首艘油电混合动力、中国首艘油气混合高端客滚船，并打造国内首个全流程海船智能工厂，数字化绿色智能工厂项目已开工。2024年骨干企业手持订单394万载重吨、同比增长45%，生产工期排至2028年以后，引领威海海工装备向高端化、绿色化升级，是青烟威国家级先进制造业集群的核心骨干。</w:t>
      </w:r>
    </w:p>
    <w:p>
      <w:pPr>
        <w:spacing w:lineRule="exact" w:line="600" w:before="0" w:after="0"/>
        <w:ind w:firstLine="420"/>
        <w:jc w:val="both"/>
      </w:pPr>
      <w:r>
        <w:rPr>
          <w:rFonts w:ascii="仿宋_GB2312" w:hAnsi="仿宋_GB2312" w:eastAsia="仿宋_GB2312"/>
          <w:b w:val="0"/>
          <w:color w:val="000000"/>
          <w:sz w:val="32"/>
        </w:rPr>
        <w:t>山东未来机器人有限公司：国内民企中研发生产深海作业级机器人综合实力较强的企业，研制出深海1500米铺缆作业机器人，获第五届省长杯工业设计大赛金奖。公司聚焦海洋工程水下作业装备，产品服务于海底电缆铺设、深海探测等高难度场景，是威海海工装备产业链关键配套与创新力量，参与多项省级及以上制造业单项冠军与专精特新企业培育体系，为环翠区海工专用设备向深水高端延伸提供技术支撑。</w:t>
      </w:r>
    </w:p>
    <w:p>
      <w:pPr>
        <w:spacing w:lineRule="exact" w:line="600" w:before="0" w:after="0"/>
        <w:jc w:val="left"/>
      </w:pPr>
      <w:r>
        <w:rPr>
          <w:rFonts w:ascii="仿宋_GB2312" w:hAnsi="仿宋_GB2312" w:eastAsia="仿宋_GB2312"/>
          <w:b w:val="0"/>
          <w:color w:val="000000"/>
          <w:sz w:val="28"/>
        </w:rPr>
        <w:t>主要数据来源：2024-2025年威海市船舶与海工装备产业链新闻发布会；威海市产业技术研究院先进装备与智能制造产业集群报告；威海广泰2024年年度报告及投资者关系活动记录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