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电池正负极功能材料行业深度分析报告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威海市文登区电池正负极功能材料产业以山东亘元新材料为链主，正全面起势构建动力电池材料产业链。亘元新材料专业从事锂电池电解液添加剂碳酸亚乙烯酯（VC）、氟代碳酸乙烯酯（FEC）研发生产，是全球知名供应商，宁德时代持股11.25%、比亚迪持股3.42%；2024年营收15.11亿元，2026年4月3万吨/年VC生产线投产后，年底VC总产能有望达12万吨、稳居行业首位。文登同步布局汉行新能源72条普鲁士蓝钠电正极材料生产线及10GWH钠离子电芯项目、恒胜与建庆锂电池负极材料项目、宝尼23.5亿元锂盐与六氟磷酸锂项目，并向钠离子电池、新型负极延伸。作为国家农村能源革命试点县，文登未来两年规划38个新能源项目、总投资770亿元以上，动力电池材料产业正成为区域工业振兴的新增长极，初步形成正负极材料、电解液及锂盐协同发展的格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亘元2024营收：15.11亿元（来源：2024年）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亘元2026Q1营收：9.65亿元（来源：2026年）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VC规划总产能：12万吨/年（来源：2026年）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宝尼项目总投资：23.5亿元（来源：2023年）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恒胜负极投资：5亿元（来源：2024年）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汉行钠电正极线：72条（来源：2024年）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文登新能源总投资：770亿元以上（来源：2024年）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宁德时代持股亘元：11.25%（来源：2026年）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文登以亘元新材料为龙头，动力电池材料产业链全面起势，2024年明远新材料、锂电新材料研发中心等4个项目投产达效（来源：2024年文登区政府）」与「文登新能源新材料产业为四大主导产业之一，年内恒胜、建庆等17个锂电池负极材料项目开工（来源：2024年文登区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登以亘元新材料为龙头，动力电池材料产业链全面起势，2024年明远新材料、锂电新材料研发中心等4个项目投产达效（来源：2024年文登区政府）。文登新能源新材料产业为四大主导产业之一，年内恒胜、建庆等17个锂电池负极材料项目开工（来源：2024年文登区政府）。山东亘元新材料2024年营业收入15.11亿元，为全球锂电池电解液添加剂知名供应商（来源：2025年亘元新材辅导报告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登入选国家农村能源革命试点县，加快动力电池材料延链补链（来源：2024年文登区政府）。文登以亘元新材料为链主，绘制招商图谱开展产业链招商（来源：2024年文登区政府）。文登出台工业倍增行动，支持亘元、天润冲击百亿目标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登化工产业园扩区规划获批，新招引入园项目10个以上（来源：2024年文登区政府）。文登规划未来两年动工38个新能源项目、总投资770亿元以上（来源：2024年文登区政府）。文登经济开发区聚焦新能源新材料主攻方向，年内新引进落地项目20个（来源：2024年文登区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据公开数据，亘元2024营收为15.11亿元（来源：2024年）。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据公开数据，亘元2026Q1营收为9.65亿元（来源：2026年）。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据公开数据，VC规划总产能为12万吨/年（来源：2026年）。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据公开数据，宝尼项目总投资为23.5亿元（来源：2023年）。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据公开数据，恒胜负极投资为5亿元（来源：2024年）。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据公开数据，文登新能源总投资为770亿元以上（来源：2024年）。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文登以亘元新材料为龙头，动力电池材料产业链全面起势，2024年明远新材料、锂电新材料研发中心等4个项目投产达效（来源：2024年文登区政府）」与「文登新能源新材料产业为四大主导产业之一，年内恒胜、建庆等17个锂电池负极材料项目开工（来源：2024年文登区政府）」等数据点清晰刻画了该维度的现实基础；文登以亘元新材料为龙头，动力电池材料产业链全面起势，2024年明远新材料、锂电新材料研发中心等4个项目投产达效（来源：2024年文登区政府）；文登新能源新材料产业为四大主导产业之一，年内恒胜、建庆等17个锂电池负极材料项目开工（来源：2024年文登区政府）；山东亘元新材料2024年营业收入15.11亿元，为全球锂电池电解液添加剂知名供应商（来源：2025年亘元新材辅导报告）；文登入选国家农村能源革命试点县，加快动力电池材料延链补链（来源：2024年文登区政府）。上述政策、区位与经济基础共同构成了产业成长的宏观底盘，后续需在把握政策导向与区域协同中放大既有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料、中游制造、下游应用」展开系统梳理，其中「动力电池材料上游含锂盐、氟化工原料，宝尼10万吨液体锂盐项目提供基础原料（来源：2023年宝尼环评）」与「文登依托亘元VC/FEC添加剂向上游电解液延伸（来源：2025年亘元新材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动力电池材料上游含锂盐、氟化工原料，宝尼10万吨液体锂盐项目提供基础原料（来源：2023年宝尼环评）。文登依托亘元VC/FEC添加剂向上游电解液延伸（来源：2025年亘元新材）。汉行普鲁士蓝钠电正极材料项目布局钠电上游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中游制造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亘元新材料主营VC、FEC、1,3-环己二酮三类电解液添加剂（来源：2025年亘元官网）。汉行建设72条普鲁士蓝钠电正极材料生产线（来源：2024年文登区政府）。恒胜、建庆布局锂电池负极材料与石墨烯导电剂（来源：2024年威海技改目录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下游应用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客户覆盖宁德时代、比亚迪、中化、天赐材料、国轩高科、中航锂电（来源：2025年亘元官网）。钠离子电芯经汉行10GWH项目向下游电池制造延伸（来源：2024年威海重点项目）。文登动力电池材料就近配套新能源整车与储能项目（来源：2024年文登区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据公开数据，VC规划总产能为12万吨/年（来源：2026年）。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料、中游制造、下游应用」展开系统梳理，其中「动力电池材料上游含锂盐、氟化工原料，宝尼10万吨液体锂盐项目提供基础原料（来源：2023年宝尼环评）」与「文登依托亘元VC/FEC添加剂向上游电解液延伸（来源：2025年亘元新材）」等数据点清晰刻画了该维度的现实基础；动力电池材料上游含锂盐、氟化工原料，宝尼10万吨液体锂盐项目提供基础原料（来源：2023年宝尼环评）；文登依托亘元VC/FEC添加剂向上游电解液延伸（来源：2025年亘元新材）；汉行普鲁士蓝钠电正极材料项目布局钠电上游（来源：2024年文登区政府）；亘元新材料主营VC、FEC、1,3-环己二酮三类电解液添加剂（来源：2025年亘元官网）。从链条完整度看，薄弱环节主要集中于上游原料与关键部件，延链补链、强化本地配套是提升韧性的关键路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亘元2026年4月3万吨/年VC生产线投产，年底VC总产能有望达12万吨（来源：2026年亘元新材并购预案）」与「文登恒胜锂电池负极材料项目总投资5亿元、10条成品氧化室生产线（来源：2024年威海技改目录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亘元2026年4月3万吨/年VC生产线投产，年底VC总产能有望达12万吨（来源：2026年亘元新材并购预案）。文登恒胜锂电池负极材料项目总投资5亿元、10条成品氧化室生产线（来源：2024年威海技改目录）。汉行建设4条电解液生产线、72条普鲁士蓝正极生产线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2026年一季度锂电池添加剂价格触底回升，储能新政带动需求（来源：2026年亘元辅导报告）。全球动力电池出货量增长拉动电解液添加剂需求（来源：2022年宝尼环评）。文登未来两年可再生能源装机1042.5万千瓦拉动储能需求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亘元新材为全球锂电池电解液添加剂知名供应商，VC领域居行业首位（来源：2026年亘元并购预案）。宁德时代直接持股亘元11.25%为第二大股东、比亚迪持股3.42%（来源：2026年亘元并购预案）。文登动力电池材料企业多与头部电池厂战略合作锁定市场（来源：2025年亘元官网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亘元2026年4月3万吨/年VC生产线投产，年底VC总产能有望达12万吨（来源：2026年亘元新材并购预案）」与「文登恒胜锂电池负极材料项目总投资5亿元、10条成品氧化室生产线（来源：2024年威海技改目录）」等数据点清晰刻画了该维度的现实基础；亘元2026年4月3万吨/年VC生产线投产，年底VC总产能有望达12万吨（来源：2026年亘元新材并购预案）；文登恒胜锂电池负极材料项目总投资5亿元、10条成品氧化室生产线（来源：2024年威海技改目录）；2026年一季度锂电池添加剂价格触底回升，储能新政带动需求（来源：2026年亘元辅导报告）；文登未来两年可再生能源装机1042.5万千瓦拉动储能需求（来源：2024年文登区政府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文登动力电池材料产业链集聚亘元、汉行、恒胜、建庆、宝尼等龙头（来源：2024年文登区政府）」与「年内明远新材料、锂电新材料研发中心等4个项目投产达效（来源：2024年文登区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登动力电池材料产业链集聚亘元、汉行、恒胜、建庆、宝尼等龙头（来源：2024年文登区政府）。年内明远新材料、锂电新材料研发中心等4个项目投产达效（来源：2024年文登区政府）。文登化工产业园扩区新招引入园项目10个以上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亘元新材料为链主企业，2024年营收15.11亿元（来源：2025年亘元辅导报告）。汉行新能源建设10GWH钠离子电芯制造项目，72条正极线（来源：2024年威海重点项目）。宝尼新材料总投资23.5亿元建设锂盐与六氟磷酸锂项目（来源：2023年宝尼环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登年内培育专精特新、瞪羚、单项冠军企业27家（来源：2024年文登区政府）。亘元新材为国家级高新技术企业、细分行业龙头（来源：2025年亘元官网）。文登经济开发区集聚新能源新材料规上企业形成创新梯队（来源：2024年文登区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文登动力电池材料产业链集聚亘元、汉行、恒胜、建庆、宝尼等龙头（来源：2024年文登区政府）」与「年内明远新材料、锂电新材料研发中心等4个项目投产达效（来源：2024年文登区政府）」等数据点清晰刻画了该维度的现实基础；文登动力电池材料产业链集聚亘元、汉行、恒胜、建庆、宝尼等龙头（来源：2024年文登区政府）；年内明远新材料、锂电新材料研发中心等4个项目投产达效（来源：2024年文登区政府）；文登化工产业园扩区新招引入园项目10个以上（来源：2024年文登区政府）；山东亘元新材料为链主企业，2024年营收15.11亿元（来源：2025年亘元辅导报告）。集群化与专精特新企业梯队初步成形，但企业数量优势能否转化为创新与盈利优势，取决于协同创新与要素配置效率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产能突破、研发投入」展开系统梳理，其中「亘元掌握碳酸亚乙烯酯VC、氟代碳酸乙烯酯FEC核心添加剂合成技术（来源：2025年亘元官网）」与「恒胜布局石墨烯导电剂提升负极导电性能（来源：2024年威海技改目录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亘元掌握碳酸亚乙烯酯VC、氟代碳酸乙烯酯FEC核心添加剂合成技术（来源：2025年亘元官网）。汉行普鲁士蓝钠电正极材料技术路线适配储能降本（来源：2024年文登区政府）。恒胜布局石墨烯导电剂提升负极导电性能（来源：2024年威海技改目录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产能突破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亘元2026年4月3万吨VC投产，后续7万吨分阶段释放（来源：2026年亘元并购预案）。宝尼一期5000t/a六氟磷酸锂、1000t/a双氟磺酰亚胺锂装置（来源：2023年宝尼环评）。汉行10GWH钠离子电芯制造项目列入威海重点项目（来源：2024年威海重点项目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研发投入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亘元与宁德时代、比亚迪等共建研发前沿技术（来源：2025年亘元官网）。文登新建市级以上科技创新平台3家、高新技术企业突破180家（来源：2024年文登区政府）。文登实施智改数转项目30个以上提升制造水平（来源：2024年文登区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产能突破、研发投入」展开系统梳理，其中「亘元掌握碳酸亚乙烯酯VC、氟代碳酸乙烯酯FEC核心添加剂合成技术（来源：2025年亘元官网）」与「恒胜布局石墨烯导电剂提升负极导电性能（来源：2024年威海技改目录）」等数据点清晰刻画了该维度的现实基础；亘元掌握碳酸亚乙烯酯VC、氟代碳酸乙烯酯FEC核心添加剂合成技术（来源：2025年亘元官网）；恒胜布局石墨烯导电剂提升负极导电性能（来源：2024年威海技改目录）；亘元2026年4月3万吨VC投产，后续7万吨分阶段释放（来源：2026年亘元并购预案）；汉行10GWH钠离子电芯制造项目列入威海重点项目（来源：2024年威海重点项目）。研发投入与平台建设为技术升级提供了支撑，下一步应推动成果产业化与共性技术攻关，缩小与领先水平的差距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投资强度、成本要素、盈利水平」展开系统梳理，其中「宝尼锂盐项目总投资23.5亿元、占地510亩、建筑面积24.15万平（来源：2023年宝尼环评）」与「恒胜锂电池负极材料项目总投资5亿元（来源：2024年威海技改目录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投资强度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尼锂盐项目总投资23.5亿元、占地510亩、建筑面积24.15万平（来源：2023年宝尼环评）。恒胜锂电池负极材料项目总投资5亿元（来源：2024年威海技改目录）。文登未来两年新能源项目总投资770亿元以上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成本要素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登化工产业园集中供热供汽降低新材料企业能耗成本（来源：2024年文登区政府）。亘元靠近宁德时代等客户降低物流与库存成本（来源：2025年亘元官网）。文登工业用地与用工成本低于一线城市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亘元2026年一季度营收9.65亿元、归母净利润1.34亿元实现扭亏（来源：2026年亘元辅导报告）。亘元2024年营收15.11亿元、2025年17.11亿元稳步增长（来源：2025年亘元辅导报告）。电解液添加剂价格回升带动2026年盈利能力改善（来源：2026年亘元辅导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据公开数据，亘元2024营收为15.11亿元（来源：2024年）。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据公开数据，亘元2026Q1营收为9.65亿元（来源：2026年）。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投资强度、成本要素、盈利水平」展开系统梳理，其中「宝尼锂盐项目总投资23.5亿元、占地510亩、建筑面积24.15万平（来源：2023年宝尼环评）」与「恒胜锂电池负极材料项目总投资5亿元（来源：2024年威海技改目录）」等数据点清晰刻画了该维度的现实基础；宝尼锂盐项目总投资23.5亿元、占地510亩、建筑面积24.15万平（来源：2023年宝尼环评）；恒胜锂电池负极材料项目总投资5亿元（来源：2024年威海技改目录）；文登未来两年新能源项目总投资770亿元以上（来源：2024年文登区政府）；亘元靠近宁德时代等客户降低物流与库存成本（来源：2025年亘元官网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国产替代机遇、技术风险、价格波动」展开系统梳理，其中「锂电池电解液添加剂国产替代加速，亘元VC产能居首（来源：2026年亘元并购预案）」与「六氟磷酸锂、LiFSI锂盐国产缺口大，宝尼项目补链（来源：2023年宝尼环评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国产替代机遇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锂电池电解液添加剂国产替代加速，亘元VC产能居首（来源：2026年亘元并购预案）。钠离子电池正极材料新赛道打开增量空间（来源：2024年文登区政府）。六氟磷酸锂、LiFSI锂盐国产缺口大，宝尼项目补链（来源：2023年宝尼环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技术风险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添加剂合成工艺壁垒高，环保安全手续要求严（来源：2025年亘元辅导报告）。钠电正极材料路线尚未完全定形存在技术迭代风险（来源：2024年文登区政府）。负极材料石墨化环节能耗与环保约束强（来源：2024年威海技改目录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价格波动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2024-2025年电解液添加剂价格低迷致亘元连续亏损（来源：2025年亘元辅导报告）。锂盐价格大幅波动影响正负极材料盈利（来源：2023年宝尼环评）。行业产能过剩出清影响企业利润修复节奏（来源：2026年亘元辅导报告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国产替代机遇、技术风险、价格波动」展开系统梳理，其中「锂电池电解液添加剂国产替代加速，亘元VC产能居首（来源：2026年亘元并购预案）」与「六氟磷酸锂、LiFSI锂盐国产缺口大，宝尼项目补链（来源：2023年宝尼环评）」等数据点清晰刻画了该维度的现实基础；锂电池电解液添加剂国产替代加速，亘元VC产能居首（来源：2026年亘元并购预案）；六氟磷酸锂、LiFSI锂盐国产缺口大，宝尼项目补链（来源：2023年宝尼环评）；添加剂合成工艺壁垒高，环保安全手续要求严（来源：2025年亘元辅导报告）；2024-2025年电解液添加剂价格低迷致亘元连续亏损（来源：2025年亘元辅导报告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链长机制、三大行动、招商路径」展开系统梳理，其中「以亘元为链主强链蓄势带动配套项目落地（来源：2024年文登区政府）」与「文登建立项目开谈即知情会商、用地选址前置机制（来源：2024年文登区政府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链长机制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登成立产业专班对照企业摸底绘制招商图谱（来源：2024年文登区政府）。以亘元为链主强链蓄势带动配套项目落地（来源：2024年文登区政府）。文登建立项目开谈即知情会商、用地选址前置机制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三大行动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实施延链补链强链行动，向锂电池新型负极、钠电延伸（来源：2024年文登区政府）。推进工业倍增与智改数转提升制造能级（来源：2024年文登区政府）。培育绿色制造体系支持新材料企业低碳发展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招商路径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文登一把手带队赴上海深圳招商、探索日本驻点招商（来源：2024年文登区政府）。围绕南海新区等园区图谱式招商新引进过亿元项目40个以上（来源：2024年文登区政府）。以商招商引入明远、新元等配套制造业项目（来源：2024年文登区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链长机制、三大行动、招商路径」展开系统梳理，其中「以亘元为链主强链蓄势带动配套项目落地（来源：2024年文登区政府）」与「文登建立项目开谈即知情会商、用地选址前置机制（来源：2024年文登区政府）」等数据点清晰刻画了该维度的现实基础；以亘元为链主强链蓄势带动配套项目落地（来源：2024年文登区政府）；文登建立项目开谈即知情会商、用地选址前置机制（来源：2024年文登区政府）；推进工业倍增与智改数转提升制造能级（来源：2024年文登区政府）；围绕南海新区等园区图谱式招商新引进过亿元项目40个以上（来源：2024年文登区政府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宝尼锂盐项目总投资23.5亿元需分期建设资金（来源：2023年宝尼环评）」与「亘元拟被日科化学收购70.75%股份并募集配套资金（来源：2026年亘元并购预案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宝尼锂盐项目总投资23.5亿元需分期建设资金（来源：2023年宝尼环评）。亘元拟被日科化学收购70.75%股份并募集配套资金（来源：2026年亘元并购预案）。文登新能源新材料项目年度投资规模超200亿元（来源：2024年文登区政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亘元2024-2025年亏损需资本补充支撑产能释放（来源：2025年亘元辅导报告）。汉行10GWH钠电项目及72条正极线建设资金需求大（来源：2024年威海重点项目）。恒胜5亿元负极材料项目设备购置资金需求（来源：2024年威海技改目录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亘元获宁德时代、比亚迪、文登国投等产业与国资股东支持（来源：2026年亘元并购预案）。文登设立引才券基金并开展银企对接专场20场以上（来源：2024年文登区政府）。企业通过股权融资、项目贷款、产业基金组合筹措（来源：2024年文登区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宝尼锂盐项目总投资23.5亿元需分期建设资金（来源：2023年宝尼环评）」与「亘元拟被日科化学收购70.75%股份并募集配套资金（来源：2026年亘元并购预案）」等数据点清晰刻画了该维度的现实基础；宝尼锂盐项目总投资23.5亿元需分期建设资金（来源：2023年宝尼环评）；亘元拟被日科化学收购70.75%股份并募集配套资金（来源：2026年亘元并购预案）；文登新能源新材料项目年度投资规模超200亿元（来源：2024年文登区政府）；亘元2024-2025年亏损需资本补充支撑产能释放（来源：2025年亘元辅导报告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电池正负极功能材料在威海市文登区依托区域产业基础与政策赋能，已形成以量化事实为支撑的发展格局。文登以亘元新材料为龙头，动力电池材料产业链全面起势，2024年明远新材料、锂电新材料研发中心等4个项目投产达效（来源：2024年文登区政府）；文登新能源新材料产业为四大主导产业之一，年内恒胜、建庆等17个锂电池负极材料项目开工（来源：2024年文登区政府）；山东亘元新材料2024年营业收入15.11亿元，为全球锂电池电解液添加剂知名供应商（来源：2025年亘元新材辅导报告）；文登入选国家农村能源革命试点县，加快动力电池材料延链补链（来源：2024年文登区政府）；文登以亘元新材料为链主，绘制招商图谱开展产业链招商（来源：2024年文登区政府）；文登出台工业倍增行动，支持亘元、天润冲击百亿目标（来源：2024年文登区政府）；文登化工产业园扩区规划获批，新招引入园项目10个以上（来源：2024年文登区政府）；文登规划未来两年动工38个新能源项目、总投资770亿元以上（来源：2024年文登区政府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亘元新材料股份有限公司：成立于2019年，位于文登区九龙路1号，专业从事锂电池电解液添加剂碳酸亚乙烯酯（VC）、氟代碳酸乙烯酯（FEC）、1,3-环己二酮研发生产，是全球知名锂电池电解液添加剂供应商。2024年营收15.11亿元，2026年一季度营收9.65亿元、归母净利润1.34亿元实现扭亏；宁德时代直接持股11.25%为第二大股东、比亚迪持股3.42%。2026年4月3万吨/年VC生产线投产，后续7万吨分阶段释放，年底VC总产能有望达12万吨、稳居行业首位，客户覆盖宁德时代、比亚迪、天赐材料、国轩高科等头部电池厂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汉行新能源材料有限公司：文登区动力电池材料产业链重点项目承建方，建设4条电解液生产线、72条普鲁士蓝钠电正极材料生产线，并推进10GWH钠离子电芯制造项目，列入威海市2024年重点项目。项目于2024年主体施工、进展最快的7号车间预计6月具备投用条件，是文登向钠离子电池新型正极与电芯延伸的龙头项目，总投资规模大，将补强区域钠电全产业链，推动正负极材料与电芯纵向协同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宝尼新材料有限公司：位于文登化工产业园，总投资23.5亿元建设10万吨/年液体锂盐、6万吨/年六氟磷酸锂、5万吨/年双氟磺酰亚胺锂生产项目，占地510亩、建筑面积24.15万平方米、新建44座生产车间，分三期建设，一期5000t/a六氟磷酸锂及1000t/a双氟磺酰亚胺锂装置。项目已于2023年通过环评、2025年11月竣工核实公示，建成后将补齐文登锂盐与电解液关键材料短板，为正负极功能材料提供基础锂盐配套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主要数据来源：山东亘元新材料股份有限公司公开资料及日科化学并购预案；文登区政府2024年新闻发布会及新能源新材料产业报道；宝尼新材料环境影响报告书及竣工核实公示；威海市2024年重点项目安排方案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