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锂电池电解液添加剂制造行业深度分析报告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文登区锂电池电解液添加剂制造产业以山东亘元新材料为绝对龙头，是全国乃至全球重要的电解液添加剂生产基地。亘元新材料专业从事碳酸亚乙烯酯（VC）、氟代碳酸乙烯酯（FEC）、1,3-环己二酮研发生产，产品可提高锂电池容量、循环寿命与安全性，客户覆盖宁德时代、比亚迪、天赐材料、国轩高科等头部电池厂，其中宁德时代持股11.25%、比亚迪持股3.42%。2024年营收15.11亿元、2025年17.11亿元，2026年4月3万吨/年VC生产线投产后年底VC总产能有望达12万吨、稳居行业首位。文登同步布局汉行新能源4条电解液生产线、宝尼锂盐配套，形成电解液添加剂上下游协同。尽管2024-2025年价格低迷致企业阶段性亏损，2026年价格回升已带动一季度扭亏，产业长期向好，是文登新能源新材料首位产业链的核心环节。</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亘元2024营收：15.11亿元（来源：2024年）</w:t>
      </w:r>
    </w:p>
    <w:p>
      <w:pPr>
        <w:spacing w:lineRule="exact" w:line="600" w:before="0" w:after="0"/>
        <w:ind w:firstLine="420"/>
        <w:jc w:val="both"/>
      </w:pPr>
      <w:r>
        <w:rPr>
          <w:rFonts w:ascii="仿宋_GB2312" w:hAnsi="仿宋_GB2312" w:eastAsia="仿宋_GB2312"/>
          <w:b w:val="0"/>
          <w:color w:val="000000"/>
          <w:sz w:val="32"/>
        </w:rPr>
        <w:t>· 亘元2025营收：17.11亿元（来源：2025年）</w:t>
      </w:r>
    </w:p>
    <w:p>
      <w:pPr>
        <w:spacing w:lineRule="exact" w:line="600" w:before="0" w:after="0"/>
        <w:ind w:firstLine="420"/>
        <w:jc w:val="both"/>
      </w:pPr>
      <w:r>
        <w:rPr>
          <w:rFonts w:ascii="仿宋_GB2312" w:hAnsi="仿宋_GB2312" w:eastAsia="仿宋_GB2312"/>
          <w:b w:val="0"/>
          <w:color w:val="000000"/>
          <w:sz w:val="32"/>
        </w:rPr>
        <w:t>· 亘元2026Q1营收：9.65亿元（来源：2026年）</w:t>
      </w:r>
    </w:p>
    <w:p>
      <w:pPr>
        <w:spacing w:lineRule="exact" w:line="600" w:before="0" w:after="0"/>
        <w:ind w:firstLine="420"/>
        <w:jc w:val="both"/>
      </w:pPr>
      <w:r>
        <w:rPr>
          <w:rFonts w:ascii="仿宋_GB2312" w:hAnsi="仿宋_GB2312" w:eastAsia="仿宋_GB2312"/>
          <w:b w:val="0"/>
          <w:color w:val="000000"/>
          <w:sz w:val="32"/>
        </w:rPr>
        <w:t>· VC规划产能：12万吨/年（来源：2026年）</w:t>
      </w:r>
    </w:p>
    <w:p>
      <w:pPr>
        <w:spacing w:lineRule="exact" w:line="600" w:before="0" w:after="0"/>
        <w:ind w:firstLine="420"/>
        <w:jc w:val="both"/>
      </w:pPr>
      <w:r>
        <w:rPr>
          <w:rFonts w:ascii="仿宋_GB2312" w:hAnsi="仿宋_GB2312" w:eastAsia="仿宋_GB2312"/>
          <w:b w:val="0"/>
          <w:color w:val="000000"/>
          <w:sz w:val="32"/>
        </w:rPr>
        <w:t>· 宁德时代持股：11.25%（来源：2026年）</w:t>
      </w:r>
    </w:p>
    <w:p>
      <w:pPr>
        <w:spacing w:lineRule="exact" w:line="600" w:before="0" w:after="0"/>
        <w:ind w:firstLine="420"/>
        <w:jc w:val="both"/>
      </w:pPr>
      <w:r>
        <w:rPr>
          <w:rFonts w:ascii="仿宋_GB2312" w:hAnsi="仿宋_GB2312" w:eastAsia="仿宋_GB2312"/>
          <w:b w:val="0"/>
          <w:color w:val="000000"/>
          <w:sz w:val="32"/>
        </w:rPr>
        <w:t>· 比亚迪持股：3.42%（来源：2026年）</w:t>
      </w:r>
    </w:p>
    <w:p>
      <w:pPr>
        <w:spacing w:lineRule="exact" w:line="600" w:before="0" w:after="0"/>
        <w:ind w:firstLine="420"/>
        <w:jc w:val="both"/>
      </w:pPr>
      <w:r>
        <w:rPr>
          <w:rFonts w:ascii="仿宋_GB2312" w:hAnsi="仿宋_GB2312" w:eastAsia="仿宋_GB2312"/>
          <w:b w:val="0"/>
          <w:color w:val="000000"/>
          <w:sz w:val="32"/>
        </w:rPr>
        <w:t>· 2026Q1归母：1.34亿元（来源：2026年）</w:t>
      </w:r>
    </w:p>
    <w:p>
      <w:pPr>
        <w:spacing w:lineRule="exact" w:line="600" w:before="0" w:after="0"/>
        <w:ind w:firstLine="420"/>
        <w:jc w:val="both"/>
      </w:pPr>
      <w:r>
        <w:rPr>
          <w:rFonts w:ascii="仿宋_GB2312" w:hAnsi="仿宋_GB2312" w:eastAsia="仿宋_GB2312"/>
          <w:b w:val="0"/>
          <w:color w:val="000000"/>
          <w:sz w:val="32"/>
        </w:rPr>
        <w:t>· 汉行电解液线：4条（来源：2024年）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文登以亘元新材料为龙头打造锂电池电解液添加剂产业集群，2024年营收15.11亿元（来源：2025年亘元辅导报告）」与「亘元为全球锂电池电解液添加剂知名供应商，VC领域居行业首位（来源：2026年亘元并购预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文登以亘元新材料为龙头打造锂电池电解液添加剂产业集群，2024年营收15.11亿元（来源：2025年亘元辅导报告）。文登动力电池材料产业链全面起势，电解液添加剂为首位环节（来源：2024年文登区政府）。亘元为全球锂电池电解液添加剂知名供应商，VC领域居行业首位（来源：2026年亘元并购预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文登将新能源新材料列入四大主导产业并绘制添加剂招商图谱（来源：2024年文登区政府）。文登入选国家农村能源革命试点县带动储能与电解液需求（来源：2024年文登区政府）。山东省支持新能源电池材料产业链发展政策加持（来源：2024年文登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文登化工产业园集中供汽供热与公共管廊降低能耗成本（来源：2024年文登区政府）。亘元位于文登经济开发区九龙路1号配套完善（来源：2025年亘元官网）。文登工业用地用工成本低于一线城市（来源：2024年文登区政府）。</w:t>
      </w:r>
    </w:p>
    <w:p>
      <w:pPr>
        <w:spacing w:lineRule="exact" w:line="600" w:before="0" w:after="0"/>
        <w:ind w:firstLine="420"/>
        <w:jc w:val="both"/>
      </w:pPr>
      <w:r>
        <w:rPr>
          <w:rFonts w:ascii="仿宋_GB2312" w:hAnsi="仿宋_GB2312" w:eastAsia="仿宋_GB2312"/>
          <w:b w:val="0"/>
          <w:color w:val="000000"/>
          <w:sz w:val="32"/>
        </w:rPr>
        <w:t>据公开数据，亘元2024营收为15.11亿元（来源：2024年）。</w:t>
      </w:r>
    </w:p>
    <w:p>
      <w:pPr>
        <w:spacing w:lineRule="exact" w:line="600" w:before="0" w:after="0"/>
        <w:ind w:firstLine="420"/>
        <w:jc w:val="both"/>
      </w:pPr>
      <w:r>
        <w:rPr>
          <w:rFonts w:ascii="仿宋_GB2312" w:hAnsi="仿宋_GB2312" w:eastAsia="仿宋_GB2312"/>
          <w:b w:val="0"/>
          <w:color w:val="000000"/>
          <w:sz w:val="32"/>
        </w:rPr>
        <w:t>据公开数据，亘元2025营收为17.11亿元（来源：2025年）。</w:t>
      </w:r>
    </w:p>
    <w:p>
      <w:pPr>
        <w:spacing w:lineRule="exact" w:line="600" w:before="0" w:after="0"/>
        <w:ind w:firstLine="420"/>
        <w:jc w:val="both"/>
      </w:pPr>
      <w:r>
        <w:rPr>
          <w:rFonts w:ascii="仿宋_GB2312" w:hAnsi="仿宋_GB2312" w:eastAsia="仿宋_GB2312"/>
          <w:b w:val="0"/>
          <w:color w:val="000000"/>
          <w:sz w:val="32"/>
        </w:rPr>
        <w:t>据公开数据，亘元2026Q1营收为9.65亿元（来源：2026年）。</w:t>
      </w:r>
    </w:p>
    <w:p>
      <w:pPr>
        <w:spacing w:lineRule="exact" w:line="600" w:before="0" w:after="0"/>
        <w:ind w:firstLine="420"/>
        <w:jc w:val="both"/>
      </w:pPr>
      <w:r>
        <w:rPr>
          <w:rFonts w:ascii="仿宋_GB2312" w:hAnsi="仿宋_GB2312" w:eastAsia="仿宋_GB2312"/>
          <w:b w:val="0"/>
          <w:color w:val="000000"/>
          <w:sz w:val="32"/>
        </w:rPr>
        <w:t>据公开数据，VC规划产能为12万吨/年（来源：2026年）。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文登以亘元新材料为龙头打造锂电池电解液添加剂产业集群，2024年营收15.11亿元（来源：2025年亘元辅导报告）」与「亘元为全球锂电池电解液添加剂知名供应商，VC领域居行业首位（来源：2026年亘元并购预案）」等数据点清晰刻画了该维度的现实基础；文登以亘元新材料为龙头打造锂电池电解液添加剂产业集群，2024年营收15.11亿元（来源：2025年亘元辅导报告）；亘元为全球锂电池电解液添加剂知名供应商，VC领域居行业首位（来源：2026年亘元并购预案）；文登入选国家农村能源革命试点县带动储能与电解液需求（来源：2024年文登区政府）；亘元位于文登经济开发区九龙路1号配套完善（来源：2025年亘元官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电解液添加剂上游为碳酸酯溶剂、锂盐、氟化工原料（来源：2025年亘元官网）」与「文登宝尼液体锂盐项目为添加剂提供配套锂盐（来源：2023年宝尼环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电解液添加剂上游为碳酸酯溶剂、锂盐、氟化工原料（来源：2025年亘元官网）。文登宝尼液体锂盐项目为添加剂提供配套锂盐（来源：2023年宝尼环评）。万华等上游企业液氯可作亘元添加剂基础原料（来源：2026年亘元并购预案）。</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亘元主营VC、FEC、1,3-环己二酮三类核心添加剂（来源：2025年亘元官网）。2026年4月3万吨VC投产，年底VC产能有望达12万吨（来源：2026年亘元并购预案）。汉行建设4条电解液生产线延伸电解液制造（来源：2024年文登区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客户覆盖宁德时代、比亚迪、中化、天赐材料、国轩、中航锂电（来源：2025年亘元官网）。添加剂用于提升锂电池容量与循环寿命（来源：2025年亘元官网）。下游储能与动力电池需求拉动添加剂市场（来源：2022年宝尼环评）。</w:t>
      </w:r>
    </w:p>
    <w:p>
      <w:pPr>
        <w:spacing w:lineRule="exact" w:line="600" w:before="0" w:after="0"/>
        <w:ind w:firstLine="420"/>
        <w:jc w:val="both"/>
      </w:pPr>
      <w:r>
        <w:rPr>
          <w:rFonts w:ascii="仿宋_GB2312" w:hAnsi="仿宋_GB2312" w:eastAsia="仿宋_GB2312"/>
          <w:b w:val="0"/>
          <w:color w:val="000000"/>
          <w:sz w:val="32"/>
        </w:rPr>
        <w:t>据公开数据，VC规划产能为12万吨/年（来源：2026年）。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电解液添加剂上游为碳酸酯溶剂、锂盐、氟化工原料（来源：2025年亘元官网）」与「文登宝尼液体锂盐项目为添加剂提供配套锂盐（来源：2023年宝尼环评）」等数据点清晰刻画了该维度的现实基础；电解液添加剂上游为碳酸酯溶剂、锂盐、氟化工原料（来源：2025年亘元官网）；文登宝尼液体锂盐项目为添加剂提供配套锂盐（来源：2023年宝尼环评）；万华等上游企业液氯可作亘元添加剂基础原料（来源：2026年亘元并购预案）；亘元主营VC、FEC、1,3-环己二酮三类核心添加剂（来源：2025年亘元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亘元2026年4月3万吨/年VC线投产，后续7万吨分阶段释放（来源：2026年亘元并购预案）」与「2026年底亘元VC总产能有望达12万吨稳居行业首位（来源：2026年亘元并购预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亘元2026年4月3万吨/年VC线投产，后续7万吨分阶段释放（来源：2026年亘元并购预案）。2026年底亘元VC总产能有望达12万吨稳居行业首位（来源：2026年亘元并购预案）。文登布局汉行电解液线补强区域供给（来源：2024年文登区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2026年一季度添加剂价格触底回升，储能新政带动需求（来源：2026年亘元辅导报告）。全球动力电池出货量增长拉动电解液添加剂需求（来源：2022年宝尼环评）。文登未来两年可再生能源装机1042.5万千瓦拉动储能（来源：2024年文登区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亘元为全球电解液添加剂知名供应商、VC居行业首位（来源：2026年亘元并购预案）。宁德时代持股亘元11.25%、比亚迪3.42%深度绑定（来源：2026年亘元并购预案）。行业产能阶段性过剩正缓慢出清（来源：2026年亘元辅导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亘元2026年4月3万吨/年VC线投产，后续7万吨分阶段释放（来源：2026年亘元并购预案）」与「2026年底亘元VC总产能有望达12万吨稳居行业首位（来源：2026年亘元并购预案）」等数据点清晰刻画了该维度的现实基础；亘元2026年4月3万吨/年VC线投产，后续7万吨分阶段释放（来源：2026年亘元并购预案）；2026年底亘元VC总产能有望达12万吨稳居行业首位（来源：2026年亘元并购预案）；2026年一季度添加剂价格触底回升，储能新政带动需求（来源：2026年亘元辅导报告）；文登未来两年可再生能源装机1042.5万千瓦拉动储能（来源：2024年文登区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文登电解液添加剂集聚亘元、汉行，并配套宝尼锂盐企业（来源：2024年文登区政府）」与「年内明远新材料、锂电新材料研发中心等4个项目投产（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文登电解液添加剂集聚亘元、汉行，并配套宝尼锂盐企业（来源：2024年文登区政府）。年内明远新材料、锂电新材料研发中心等4个项目投产（来源：2024年文登区政府）。文登化工产业园扩区新招引入园项目10个以上（来源：2024年文登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亘元新材料为电解液添加剂链主，2024年营收15.11亿元（来源：2025年亘元辅导报告）。汉行新能源建设4条电解液生产线、72条钠电正极线（来源：2024年文登区政府）。宝尼新材料提供六氟磷酸锂等锂盐配套（来源：2023年宝尼环评）。</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亘元为国家级高新技术企业、细分行业龙头（来源：2025年亘元官网）。文登年内培育专精特新、瞪羚、单项冠军企业27家（来源：2024年文登区政府）。文登高新技术企业突破180家（来源：2024年文登区政府）。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文登电解液添加剂集聚亘元、汉行，并配套宝尼锂盐企业（来源：2024年文登区政府）」与「年内明远新材料、锂电新材料研发中心等4个项目投产（来源：2024年文登区政府）」等数据点清晰刻画了该维度的现实基础；文登电解液添加剂集聚亘元、汉行，并配套宝尼锂盐企业（来源：2024年文登区政府）；年内明远新材料、锂电新材料研发中心等4个项目投产（来源：2024年文登区政府）；文登化工产业园扩区新招引入园项目10个以上（来源：2024年文登区政府）；山东亘元新材料为电解液添加剂链主，2024年营收15.11亿元（来源：2025年亘元辅导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亘元掌握碳酸亚乙烯酯VC、氟代碳酸乙烯酯FEC核心合成提纯技术（来源：2025年亘元官网）」与「添加剂提高锂电池容量及循环寿命、安全性（来源：2025年亘元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亘元掌握碳酸亚乙烯酯VC、氟代碳酸乙烯酯FEC核心合成提纯技术（来源：2025年亘元官网）。添加剂提高锂电池容量及循环寿命、安全性（来源：2025年亘元官网）。汉行电解液线适配钠电体系工艺（来源：2024年文登区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亘元2026年4月3万吨VC投产，年底12万吨VC产能（来源：2026年亘元并购预案）。汉行4条电解液生产线建设推进（来源：2024年文登区政府）。亘元原1万吨VC基础叠加新产能释放（来源：2026年亘元并购预案）。</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亘元与宁德时代、比亚迪共建研发前沿技术（来源：2025年亘元官网）。文登新建市级以上科技创新平台3家（来源：2024年文登区政府）。文登实施智改数转项目30个以上（来源：2024年文登区政府）。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亘元掌握碳酸亚乙烯酯VC、氟代碳酸乙烯酯FEC核心合成提纯技术（来源：2025年亘元官网）」与「添加剂提高锂电池容量及循环寿命、安全性（来源：2025年亘元官网）」等数据点清晰刻画了该维度的现实基础；亘元掌握碳酸亚乙烯酯VC、氟代碳酸乙烯酯FEC核心合成提纯技术（来源：2025年亘元官网）；添加剂提高锂电池容量及循环寿命、安全性（来源：2025年亘元官网）；亘元2026年4月3万吨VC投产，年底12万吨VC产能（来源：2026年亘元并购预案）；亘元原1万吨VC基础叠加新产能释放（来源：2026年亘元并购预案）。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亘元拟被日科化学收购70.75%股份并募集配套资金（来源：2026年亘元并购预案）」与「文登动力电池材料项目年度投资超200亿元（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亘元拟被日科化学收购70.75%股份并募集配套资金（来源：2026年亘元并购预案）。文登动力电池材料项目年度投资超200亿元（来源：2024年文登区政府）。汉行电解液与钠电项目总投资规模大（来源：2024年威海重点项目）。</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文登化工产业园集中供汽供热降低能耗成本（来源：2024年文登区政府）。亘元就近配套宁德时代等客户降低物流库存成本（来源：2025年亘元官网）。区域用工用地成本低于一线城市（来源：2024年文登区政府）。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亘元2026年一季度营收9.65亿元、归母1.34亿元扭亏（来源：2026年亘元辅导报告）。亘元2024营收15.11亿、2025营收17.11亿稳步增长（来源：2025年亘元辅导报告）。添加剂价格回升带动2026盈利改善（来源：2026年亘元辅导报告）。</w:t>
      </w:r>
    </w:p>
    <w:p>
      <w:pPr>
        <w:spacing w:lineRule="exact" w:line="600" w:before="0" w:after="0"/>
        <w:ind w:firstLine="420"/>
        <w:jc w:val="both"/>
      </w:pPr>
      <w:r>
        <w:rPr>
          <w:rFonts w:ascii="仿宋_GB2312" w:hAnsi="仿宋_GB2312" w:eastAsia="仿宋_GB2312"/>
          <w:b w:val="0"/>
          <w:color w:val="000000"/>
          <w:sz w:val="32"/>
        </w:rPr>
        <w:t>据公开数据，亘元2024营收为15.11亿元（来源：2024年）。</w:t>
      </w:r>
    </w:p>
    <w:p>
      <w:pPr>
        <w:spacing w:lineRule="exact" w:line="600" w:before="0" w:after="0"/>
        <w:ind w:firstLine="420"/>
        <w:jc w:val="both"/>
      </w:pPr>
      <w:r>
        <w:rPr>
          <w:rFonts w:ascii="仿宋_GB2312" w:hAnsi="仿宋_GB2312" w:eastAsia="仿宋_GB2312"/>
          <w:b w:val="0"/>
          <w:color w:val="000000"/>
          <w:sz w:val="32"/>
        </w:rPr>
        <w:t>据公开数据，亘元2025营收为17.11亿元（来源：2025年）。</w:t>
      </w:r>
    </w:p>
    <w:p>
      <w:pPr>
        <w:spacing w:lineRule="exact" w:line="600" w:before="0" w:after="0"/>
        <w:ind w:firstLine="420"/>
        <w:jc w:val="both"/>
      </w:pPr>
      <w:r>
        <w:rPr>
          <w:rFonts w:ascii="仿宋_GB2312" w:hAnsi="仿宋_GB2312" w:eastAsia="仿宋_GB2312"/>
          <w:b w:val="0"/>
          <w:color w:val="000000"/>
          <w:sz w:val="32"/>
        </w:rPr>
        <w:t>据公开数据，亘元2026Q1营收为9.65亿元（来源：2026年）。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亘元拟被日科化学收购70.75%股份并募集配套资金（来源：2026年亘元并购预案）」与「文登动力电池材料项目年度投资超200亿元（来源：2024年文登区政府）」等数据点清晰刻画了该维度的现实基础；亘元拟被日科化学收购70.75%股份并募集配套资金（来源：2026年亘元并购预案）；文登动力电池材料项目年度投资超200亿元（来源：2024年文登区政府）；汉行电解液与钠电项目总投资规模大（来源：2024年威海重点项目）；亘元就近配套宁德时代等客户降低物流库存成本（来源：2025年亘元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VC/FEC电解液添加剂国产替代加速亘元居首（来源：2026年亘元并购预案）」与「储能新政与新型储能基地建设拉动需求（来源：2026年亘元辅导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VC/FEC电解液添加剂国产替代加速亘元居首（来源：2026年亘元并购预案）。储能新政与新型储能基地建设拉动需求（来源：2026年亘元辅导报告）。钠离子电解液新体系打开增量（来源：2024年文登区政府）。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添加剂合成工艺壁垒高、环保安全手续严（来源：2025年亘元辅导报告）。产品配方迭代快需持续研发（来源：2025年亘元官网）。钠电体系添加剂路线未定存在不确定性（来源：2024年文登区政府）。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2024-2025添加剂价格低迷致亘元连续亏损（来源：2025年亘元辅导报告）。锂盐价格波动传导影响添加剂盈利（来源：2023年宝尼环评）。行业产能过剩出清影响利润修复（来源：2026年亘元辅导报告）。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VC/FEC电解液添加剂国产替代加速亘元居首（来源：2026年亘元并购预案）」与「储能新政与新型储能基地建设拉动需求（来源：2026年亘元辅导报告）」等数据点清晰刻画了该维度的现实基础；VC/FEC电解液添加剂国产替代加速亘元居首（来源：2026年亘元并购预案）；储能新政与新型储能基地建设拉动需求（来源：2026年亘元辅导报告）；添加剂合成工艺壁垒高、环保安全手续严（来源：2025年亘元辅导报告）；产品配方迭代快需持续研发（来源：2025年亘元官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亘元为链主强链蓄势带动配套（来源：2024年文登区政府）」与「建立项目开谈即知情会商前置机制（来源：2024年文登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文登成立产业专班绘制添加剂招商图谱（来源：2024年文登区政府）。以亘元为链主强链蓄势带动配套（来源：2024年文登区政府）。建立项目开谈即知情会商前置机制（来源：2024年文登区政府）。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实施延链补链强链向电解液、钠电延伸（来源：2024年文登区政府）。推进工业倍增与智改数转（来源：2024年文登区政府）。培育绿色制造支持低碳发展（来源：2024年文登区政府）。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文登一把手带队赴上海深圳招商探索日本驻点（来源：2024年文登区政府）。图谱式招商新引进过亿元项目40个以上（来源：2024年文登区政府）。以商招商引入明远新元等配套（来源：2024年文登区政府）。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亘元为链主强链蓄势带动配套（来源：2024年文登区政府）」与「建立项目开谈即知情会商前置机制（来源：2024年文登区政府）」等数据点清晰刻画了该维度的现实基础；以亘元为链主强链蓄势带动配套（来源：2024年文登区政府）；建立项目开谈即知情会商前置机制（来源：2024年文登区政府）；推进工业倍增与智改数转（来源：2024年文登区政府）；图谱式招商新引进过亿元项目40个以上（来源：2024年文登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亘元拟被日科化学收购70.75%股份并募集配套资金（来源：2026年亘元并购预案）」与「汉行电解液与钠电项目资金需求大（来源：2024年威海重点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亘元拟被日科化学收购70.75%股份并募集配套资金（来源：2026年亘元并购预案）。汉行电解液与钠电项目资金需求大（来源：2024年威海重点项目）。文登新能源新材料年度投资超200亿元（来源：2024年文登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亘元2024-2025亏损需资本补充支撑产能释放（来源：2025年亘元辅导报告）。宝尼23.5亿元锂盐项目分期建设资金（来源：2023年宝尼环评）。明远、锂电研发中心等4个项目投产资金需求（来源：2024年文登区政府）。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亘元获宁德时代、比亚迪、文登国投等股东支持（来源：2026年亘元并购预案）。文登开展银企对接专场20场以上设引才券基金（来源：2024年文登区政府）。企业通过股权融资、项目贷款、产业基金组合筹措（来源：2024年文登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亘元拟被日科化学收购70.75%股份并募集配套资金（来源：2026年亘元并购预案）」与「汉行电解液与钠电项目资金需求大（来源：2024年威海重点项目）」等数据点清晰刻画了该维度的现实基础；亘元拟被日科化学收购70.75%股份并募集配套资金（来源：2026年亘元并购预案）；汉行电解液与钠电项目资金需求大（来源：2024年威海重点项目）；文登新能源新材料年度投资超200亿元（来源：2024年文登区政府）；亘元2024-2025亏损需资本补充支撑产能释放（来源：2025年亘元辅导报告）。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锂电池电解液添加剂制造在威海市文登区依托区域产业基础与政策赋能，已形成以量化事实为支撑的发展格局。文登以亘元新材料为龙头打造锂电池电解液添加剂产业集群，2024年营收15.11亿元（来源：2025年亘元辅导报告）；亘元为全球锂电池电解液添加剂知名供应商，VC领域居行业首位（来源：2026年亘元并购预案）；文登入选国家农村能源革命试点县带动储能与电解液需求（来源：2024年文登区政府）；亘元位于文登经济开发区九龙路1号配套完善（来源：2025年亘元官网）；电解液添加剂上游为碳酸酯溶剂、锂盐、氟化工原料（来源：2025年亘元官网）；文登宝尼液体锂盐项目为添加剂提供配套锂盐（来源：2023年宝尼环评）；万华等上游企业液氯可作亘元添加剂基础原料（来源：2026年亘元并购预案）；亘元主营VC、FEC、1,3-环己二酮三类核心添加剂（来源：2025年亘元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亘元新材料股份有限公司：成立于2019年，位于文登区九龙路1号，专业从事锂电池电解液添加剂VC、FEC、1,3-环己二酮研发生产，是全球知名供应商。2024年营收15.11亿元、2025年17.11亿元、2026年一季度营收9.65亿元、归母净利润1.34亿元实现扭亏。宁德时代持股11.25%为第二大股东、比亚迪持股3.42%。2026年4月3万吨/年VC生产线投产，后续7万吨分阶段释放，年底VC总产能有望达12万吨、稳居行业首位，是文登电解液添加剂产业链链主企业。</w:t>
      </w:r>
    </w:p>
    <w:p>
      <w:pPr>
        <w:spacing w:lineRule="exact" w:line="600" w:before="0" w:after="0"/>
        <w:ind w:firstLine="420"/>
        <w:jc w:val="both"/>
      </w:pPr>
      <w:r>
        <w:rPr>
          <w:rFonts w:ascii="仿宋_GB2312" w:hAnsi="仿宋_GB2312" w:eastAsia="仿宋_GB2312"/>
          <w:b w:val="0"/>
          <w:color w:val="000000"/>
          <w:sz w:val="32"/>
        </w:rPr>
        <w:t>山东汉行新能源材料有限公司：文登动力电池材料产业链重点项目，建设4条电解液生产线、72条普鲁士蓝钠电正极材料生产线，并推进10GWH钠离子电芯制造项目列入威海2024重点项目。项目2024年主体施工，进展最快的7号车间预计6月具备投用条件，将电解液制造与钠电正极、电芯纵向打通，是文登电解液及钠电体系延伸的龙头项目，总投资规模大，强化区域电解液制造能力。</w:t>
      </w:r>
    </w:p>
    <w:p>
      <w:pPr>
        <w:spacing w:lineRule="exact" w:line="600" w:before="0" w:after="0"/>
        <w:ind w:firstLine="420"/>
        <w:jc w:val="both"/>
      </w:pPr>
      <w:r>
        <w:rPr>
          <w:rFonts w:ascii="仿宋_GB2312" w:hAnsi="仿宋_GB2312" w:eastAsia="仿宋_GB2312"/>
          <w:b w:val="0"/>
          <w:color w:val="000000"/>
          <w:sz w:val="32"/>
        </w:rPr>
        <w:t>山东宝尼新材料有限公司：位于文登化工产业园，总投资23.5亿元建设10万吨/年液体锂盐、6万吨/年六氟磷酸锂、5万吨/年双氟磺酰亚胺锂生产项目，为电解液添加剂提供关键锂盐配套。项目分三期，一期5000t/a六氟磷酸锂及1000t/a双氟磺酰亚胺锂装置，2023年通过环评、2025年11月竣工核实公示，建成后将缓解国内锂盐市场缺口，强化文登电解液添加剂产业链本地配套能力。</w:t>
      </w:r>
    </w:p>
    <w:p>
      <w:pPr>
        <w:spacing w:lineRule="exact" w:line="600" w:before="0" w:after="0"/>
        <w:jc w:val="left"/>
      </w:pPr>
      <w:r>
        <w:rPr>
          <w:rFonts w:ascii="仿宋_GB2312" w:hAnsi="仿宋_GB2312" w:eastAsia="仿宋_GB2312"/>
          <w:b w:val="0"/>
          <w:color w:val="000000"/>
          <w:sz w:val="28"/>
        </w:rPr>
        <w:t>主要数据来源：山东亘元新材料股份有限公司公开资料及日科化学并购预案；文登区政府2024年新能源新材料产业报道；宝尼新材料环境影响报告书；威海市2024年重点项目安排方案</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