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房车底盘与车身部件制造行业深度分析报告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房车底盘与车身部件制造是荣成房车产业链中技术含量与本地配套价值最高的环节，涵盖底盘制造、车身焊接、金属表面处理、三明治复合板、房车门窗与木工板材、轻量化材料等。荣成已形成涵盖底盘制造、车身焊接、内饰装配、智能网联集成的完整产业链条，产品覆盖澳大利亚、新西兰、美国等市场。近年来荣成通过精准招商补齐短板：康派斯新上房车门窗、木工板材项目，康晟复合材料新上房车板材项目，蜂巢户外新上房车三明治板材项目，并引进中间相沥青基碳纤维等高端材料配套项目。智慧房车高端装备产业园提供金属表面处理、在线检测等共享服务，实现表面处理本地化，带动区域关联企业产值提升15亿元。在轻量化与标准化方面，荣成突破拖挂式房车纵臂式独立悬架技术、房车底盘轻量化等关键技术，本地配套率提升至约40%，有效降低供应链成本。</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配套企业数量：50余家（来源：2026年）</w:t>
      </w:r>
    </w:p>
    <w:p>
      <w:pPr>
        <w:spacing w:lineRule="exact" w:line="600" w:before="0" w:after="0"/>
        <w:ind w:firstLine="420"/>
        <w:jc w:val="both"/>
      </w:pPr>
      <w:r>
        <w:rPr>
          <w:rFonts w:ascii="仿宋_GB2312" w:hAnsi="仿宋_GB2312" w:eastAsia="仿宋_GB2312"/>
          <w:b w:val="0"/>
          <w:color w:val="000000"/>
          <w:sz w:val="32"/>
        </w:rPr>
        <w:t>· 本地配套率：约40%（来源：2024年）</w:t>
      </w:r>
    </w:p>
    <w:p>
      <w:pPr>
        <w:spacing w:lineRule="exact" w:line="600" w:before="0" w:after="0"/>
        <w:ind w:firstLine="420"/>
        <w:jc w:val="both"/>
      </w:pPr>
      <w:r>
        <w:rPr>
          <w:rFonts w:ascii="仿宋_GB2312" w:hAnsi="仿宋_GB2312" w:eastAsia="仿宋_GB2312"/>
          <w:b w:val="0"/>
          <w:color w:val="000000"/>
          <w:sz w:val="32"/>
        </w:rPr>
        <w:t>· 表面处理带动产值：15亿元（来源：2024年）</w:t>
      </w:r>
    </w:p>
    <w:p>
      <w:pPr>
        <w:spacing w:lineRule="exact" w:line="600" w:before="0" w:after="0"/>
        <w:ind w:firstLine="420"/>
        <w:jc w:val="both"/>
      </w:pPr>
      <w:r>
        <w:rPr>
          <w:rFonts w:ascii="仿宋_GB2312" w:hAnsi="仿宋_GB2312" w:eastAsia="仿宋_GB2312"/>
          <w:b w:val="0"/>
          <w:color w:val="000000"/>
          <w:sz w:val="32"/>
        </w:rPr>
        <w:t>· 低碳用电满足比例：30%（来源：2024年）</w:t>
      </w:r>
    </w:p>
    <w:p>
      <w:pPr>
        <w:spacing w:lineRule="exact" w:line="600" w:before="0" w:after="0"/>
        <w:ind w:firstLine="420"/>
        <w:jc w:val="both"/>
      </w:pPr>
      <w:r>
        <w:rPr>
          <w:rFonts w:ascii="仿宋_GB2312" w:hAnsi="仿宋_GB2312" w:eastAsia="仿宋_GB2312"/>
          <w:b w:val="0"/>
          <w:color w:val="000000"/>
          <w:sz w:val="32"/>
        </w:rPr>
        <w:t>· 康派斯专利数：180余项（来源：2024年）</w:t>
      </w:r>
    </w:p>
    <w:p>
      <w:pPr>
        <w:spacing w:lineRule="exact" w:line="600" w:before="0" w:after="0"/>
        <w:ind w:firstLine="420"/>
        <w:jc w:val="both"/>
      </w:pPr>
      <w:r>
        <w:rPr>
          <w:rFonts w:ascii="仿宋_GB2312" w:hAnsi="仿宋_GB2312" w:eastAsia="仿宋_GB2312"/>
          <w:b w:val="0"/>
          <w:color w:val="000000"/>
          <w:sz w:val="32"/>
        </w:rPr>
        <w:t>· 房车产量(荣成)：14807台（来源：2024年）</w:t>
      </w:r>
    </w:p>
    <w:p>
      <w:pPr>
        <w:spacing w:lineRule="exact" w:line="600" w:before="0" w:after="0"/>
        <w:ind w:firstLine="420"/>
        <w:jc w:val="both"/>
      </w:pPr>
      <w:r>
        <w:rPr>
          <w:rFonts w:ascii="仿宋_GB2312" w:hAnsi="仿宋_GB2312" w:eastAsia="仿宋_GB2312"/>
          <w:b w:val="0"/>
          <w:color w:val="000000"/>
          <w:sz w:val="32"/>
        </w:rPr>
        <w:t>· 荣成房车产值：19.4亿元（来源：2024年）</w:t>
      </w:r>
    </w:p>
    <w:p>
      <w:pPr>
        <w:spacing w:lineRule="exact" w:line="600" w:before="0" w:after="0"/>
        <w:ind w:firstLine="420"/>
        <w:jc w:val="both"/>
      </w:pPr>
      <w:r>
        <w:rPr>
          <w:rFonts w:ascii="仿宋_GB2312" w:hAnsi="仿宋_GB2312" w:eastAsia="仿宋_GB2312"/>
          <w:b w:val="0"/>
          <w:color w:val="000000"/>
          <w:sz w:val="32"/>
        </w:rPr>
        <w:t>· 共享电镀降本：约20%（来源：2024年）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荣成2022年实施「荣归故里」计划，每年5月举办「荣成企业家日」（来源：2022年荣成市政府）」与「荣成海岸线近500公里、10个一类开放作业港区，便利房车及零部件出口（来源：2024年新华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荣成已形成涵盖底盘制造、车身焊接、内饰装配、智能网联集成的完整房车产业链条（来源：2025年齐鲁网）。荣成房车及关键零部件集群2026年入选山东省中小企业特色产业集群（来源：2026年山东省工信厅）。荣成是国内最大房车生产基地和出口基地，产品覆盖澳新美日等市场（来源：2024年最山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威海将汽车产业链作为十条优势产业链之一重点培育，市领导任链长设专班（来源：2024年威海市工信局）。荣成2022年实施「荣归故里」计划，每年5月举办「荣成企业家日」（来源：2022年荣成市政府）。威政发〔2022〕3号专用汽车产业链激励政策支持房车新产品准入奖励（来源：2022年威海市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荣成海岸线近500公里、10个一类开放作业港区，便利房车及零部件出口（来源：2024年新华社）。2024年前10月荣成对一带一路共建国家出口超140亿元、同比增长28.7%（来源：2024年新华社）。智慧房车高端装备产业园满足企业30%低碳低成本用电需求（来源：2024年sdzdxm）。</w:t>
      </w:r>
    </w:p>
    <w:p>
      <w:pPr>
        <w:spacing w:lineRule="exact" w:line="600" w:before="0" w:after="0"/>
        <w:ind w:firstLine="420"/>
        <w:jc w:val="both"/>
      </w:pPr>
      <w:r>
        <w:rPr>
          <w:rFonts w:ascii="仿宋_GB2312" w:hAnsi="仿宋_GB2312" w:eastAsia="仿宋_GB2312"/>
          <w:b w:val="0"/>
          <w:color w:val="000000"/>
          <w:sz w:val="32"/>
        </w:rPr>
        <w:t>据公开数据，表面处理带动产值为15亿元（来源：2024年）。</w:t>
      </w:r>
    </w:p>
    <w:p>
      <w:pPr>
        <w:spacing w:lineRule="exact" w:line="600" w:before="0" w:after="0"/>
        <w:ind w:firstLine="420"/>
        <w:jc w:val="both"/>
      </w:pPr>
      <w:r>
        <w:rPr>
          <w:rFonts w:ascii="仿宋_GB2312" w:hAnsi="仿宋_GB2312" w:eastAsia="仿宋_GB2312"/>
          <w:b w:val="0"/>
          <w:color w:val="000000"/>
          <w:sz w:val="32"/>
        </w:rPr>
        <w:t>据公开数据，荣成房车产值为19.4亿元（来源：2024年）。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荣成2022年实施「荣归故里」计划，每年5月举办「荣成企业家日」（来源：2022年荣成市政府）」与「荣成海岸线近500公里、10个一类开放作业港区，便利房车及零部件出口（来源：2024年新华社）」等数据点清晰刻画了该维度的现实基础；荣成2022年实施「荣归故里」计划，每年5月举办「荣成企业家日」（来源：2022年荣成市政府）；荣成海岸线近500公里、10个一类开放作业港区，便利房车及零部件出口（来源：2024年新华社）；2024年前10月荣成对一带一路共建国家出口超140亿元、同比增长28.7%（来源：2024年新华社）；智慧房车高端装备产业园满足企业30%低碳低成本用电需求（来源：2024年sdzdxm）。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制造、下游应用」展开系统梳理，其中「配套企业产品集中在底盘、五金件、塑料件、帐篷、装甲、床垫等（来源：2024年威海市工信局）」与「中间相沥青基碳纤维等高端材料配套项目落地荣成补齐链条短板（来源：2025年荣成市人大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房车底盘与车身部件上游涵盖钢材、铝材、复合材料、三明治板等原材料（来源：2024年威海市工信局）。配套企业产品集中在底盘、五金件、塑料件、帐篷、装甲、床垫等（来源：2024年威海市工信局）。中间相沥青基碳纤维等高端材料配套项目落地荣成补齐链条短板（来源：2025年荣成市人大答复）。</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康派斯新上房车门窗、木工板材项目，康晟复合材料新上房车板材项目（来源：2025年荣成市人大答复）。蜂巢户外新上房车三明治板材项目推动厢体材料本地化（来源：2025年荣成市人大答复）。智慧房车高端装备产业园提供金属表面处理、在线检测等共享服务（来源：2024年sdzdxm）。</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底盘与车身部件配套自行式、拖挂式、营地式、帐篷式等全品类房车（来源：2025年齐鲁网）。车身部件随整车远销澳大利亚、新西兰、美国、韩国、日本等市场（来源：2024年威海市工信局）。底盘轻量化部件用于康派斯奔驰阿洛斯、乌尼莫克等高端自行式车型（来源：2024年sdzdxm）。</w:t>
      </w:r>
    </w:p>
    <w:p>
      <w:pPr>
        <w:spacing w:lineRule="exact" w:line="600" w:before="0" w:after="0"/>
        <w:ind w:firstLine="420"/>
        <w:jc w:val="both"/>
      </w:pPr>
      <w:r>
        <w:rPr>
          <w:rFonts w:ascii="仿宋_GB2312" w:hAnsi="仿宋_GB2312" w:eastAsia="仿宋_GB2312"/>
          <w:b w:val="0"/>
          <w:color w:val="000000"/>
          <w:sz w:val="32"/>
        </w:rPr>
        <w:t>据公开数据，配套企业数量为50余家（来源：2026年）。</w:t>
      </w:r>
    </w:p>
    <w:p>
      <w:pPr>
        <w:spacing w:lineRule="exact" w:line="600" w:before="0" w:after="0"/>
        <w:ind w:firstLine="420"/>
        <w:jc w:val="both"/>
      </w:pPr>
      <w:r>
        <w:rPr>
          <w:rFonts w:ascii="仿宋_GB2312" w:hAnsi="仿宋_GB2312" w:eastAsia="仿宋_GB2312"/>
          <w:b w:val="0"/>
          <w:color w:val="000000"/>
          <w:sz w:val="32"/>
        </w:rPr>
        <w:t>据公开数据，本地配套率为约40%（来源：2024年）。</w:t>
      </w:r>
    </w:p>
    <w:p>
      <w:pPr>
        <w:spacing w:lineRule="exact" w:line="600" w:before="0" w:after="0"/>
        <w:ind w:firstLine="420"/>
        <w:jc w:val="both"/>
      </w:pPr>
      <w:r>
        <w:rPr>
          <w:rFonts w:ascii="仿宋_GB2312" w:hAnsi="仿宋_GB2312" w:eastAsia="仿宋_GB2312"/>
          <w:b w:val="0"/>
          <w:color w:val="000000"/>
          <w:sz w:val="32"/>
        </w:rPr>
        <w:t>据公开数据，房车产量(荣成)为14807台（来源：2024年）。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制造、下游应用」展开系统梳理，其中「配套企业产品集中在底盘、五金件、塑料件、帐篷、装甲、床垫等（来源：2024年威海市工信局）」与「中间相沥青基碳纤维等高端材料配套项目落地荣成补齐链条短板（来源：2025年荣成市人大答复）」等数据点清晰刻画了该维度的现实基础；配套企业产品集中在底盘、五金件、塑料件、帐篷、装甲、床垫等（来源：2024年威海市工信局）；中间相沥青基碳纤维等高端材料配套项目落地荣成补齐链条短板（来源：2025年荣成市人大答复）；康派斯新上房车门窗、木工板材项目，康晟复合材料新上房车板材项目（来源：2025年荣成市人大答复）；蜂巢户外新上房车三明治板材项目推动厢体材料本地化（来源：2025年荣成市人大答复）。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荣成现有规上房车整车企业7家、零部件配套企业50多家（来源：2026年荣成市工信局）」与「2024年荣成房车产量14807台、完成产值19.4亿元（来源：2024年sdzdxm）」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荣成现有规上房车整车企业7家、零部件配套企业50多家（来源：2026年荣成市工信局）。2024年荣成房车产量14807台、完成产值19.4亿元（来源：2024年sdzdxm）。本地房车配套率约40%，表面处理等短板由智慧产业园补齐（来源：2024年sdzdxm）。</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澳洲占荣成房车总出口量90%以上、约占澳大利亚市场32%（来源：2026年荣成市工信局）。荣成房车出口量约占全国60%，高端自行式车型需求快速增长（来源：2025年齐鲁网）。2024年1-11月荣成房车产值17.3亿元、同比增长3.6%（来源：2024年新华社）。</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康派斯连续6年拖挂房车出口量居全国第一、国家制造业单项冠军（来源：2026年齐鲁网）。龙河车业突破玻璃钢船壳技术应用于房车制造，为产业奠定技术基础（来源：2024年最山东）。名骏、莫林、恒力等底盘车身部件与整车产量出口量居国内前列（来源：2024年威海市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荣成现有规上房车整车企业7家、零部件配套企业50多家（来源：2026年荣成市工信局）」与「2024年荣成房车产量14807台、完成产值19.4亿元（来源：2024年sdzdxm）」等数据点清晰刻画了该维度的现实基础；荣成现有规上房车整车企业7家、零部件配套企业50多家（来源：2026年荣成市工信局）；2024年荣成房车产量14807台、完成产值19.4亿元（来源：2024年sdzdxm）；本地房车配套率约40%，表面处理等短板由智慧产业园补齐（来源：2024年sdzdxm）；澳洲占荣成房车总出口量90%以上、约占澳大利亚市场32%（来源：2026年荣成市工信局）。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荣成聚集规上房车生产企业7家、配套零部件企业50余家（来源：2025年最山东）」与「荣成8家企业获工信部专用车生产资质、1家国家制造业单项冠军（来源：2026年荣成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荣成聚集规上房车生产企业7家、配套零部件企业50余家（来源：2025年最山东）。荣成8家企业获工信部专用车生产资质、1家国家制造业单项冠军（来源：2026年荣成市工信局）。配套企业涵盖底盘、车身、门窗、板材、表面处理等全环节（来源：2024年sdzdxm）。</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康派斯具备年生产2万台拖挂、5000台自行式房车和10万套零部件能力（来源：2024年康派斯官网）。康晟复合材料、蜂巢户外为房车板材配套骨干，补齐厢体材料短板（来源：2025年荣成市人大答复）。世基金属材料等规上企业为底盘与车身金属件配套骨干（来源：2026年荣成市工信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荣成房车及关键零部件集群2026年入选山东省中小企业特色产业集群（来源：2026年山东省工信厅）。以康派斯为龙头的制造业创新中心获批省、市级制造业创新中心（来源：2025年荣成市人大答复）。</w:t>
      </w:r>
    </w:p>
    <w:p>
      <w:pPr>
        <w:spacing w:lineRule="exact" w:line="600" w:before="0" w:after="0"/>
        <w:ind w:firstLine="420"/>
        <w:jc w:val="both"/>
      </w:pPr>
      <w:r>
        <w:rPr>
          <w:rFonts w:ascii="仿宋_GB2312" w:hAnsi="仿宋_GB2312" w:eastAsia="仿宋_GB2312"/>
          <w:b w:val="0"/>
          <w:color w:val="000000"/>
          <w:sz w:val="32"/>
        </w:rPr>
        <w:t>据公开数据，配套企业数量为50余家（来源：2026年）。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荣成聚集规上房车生产企业7家、配套零部件企业50余家（来源：2025年最山东）」与「荣成8家企业获工信部专用车生产资质、1家国家制造业单项冠军（来源：2026年荣成市工信局）」等数据点清晰刻画了该维度的现实基础；荣成聚集规上房车生产企业7家、配套零部件企业50余家（来源：2025年最山东）；荣成8家企业获工信部专用车生产资质、1家国家制造业单项冠军（来源：2026年荣成市工信局）；配套企业涵盖底盘、车身、门窗、板材、表面处理等全环节（来源：2024年sdzdxm）；康派斯具备年生产2万台拖挂、5000台自行式房车和10万套零部件能力（来源：2024年康派斯官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专精特新、关键技术、产学研、平台」展开系统梳理，其中「荣成引导本土企业新上配套项目提升零部件标准化供给能力（来源：2025年荣成市人大答复）」与「突破拖挂式房车纵臂式独立悬架技术并形成行业设计规范（来源：2025年荣成市人大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荣成引导本土企业新上配套项目提升零部件标准化供给能力（来源：2025年荣成市人大答复）。</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突破拖挂式房车纵臂式独立悬架技术并形成行业设计规范（来源：2025年荣成市人大答复）。在房车制动性能优化、底盘轻量化方面攻克一批技术难题（来源：2025年荣成市人大答复）。康派斯获专利180余项、其中发明48项，研发团队300余人（来源：2024年康派斯官网）。</w:t>
      </w:r>
    </w:p>
    <w:p>
      <w:pPr>
        <w:spacing w:lineRule="exact" w:line="600" w:before="120" w:after="120"/>
        <w:ind w:firstLine="420"/>
        <w:jc w:val="left"/>
      </w:pPr>
      <w:r>
        <w:rPr>
          <w:rFonts w:ascii="楷体_GB2312" w:hAnsi="楷体_GB2312" w:eastAsia="楷体_GB2312"/>
          <w:b w:val="0"/>
          <w:color w:val="000000"/>
          <w:sz w:val="32"/>
        </w:rPr>
        <w:t>产学研</w:t>
      </w:r>
    </w:p>
    <w:p>
      <w:pPr>
        <w:spacing w:lineRule="exact" w:line="600" w:before="0" w:after="0"/>
        <w:ind w:firstLine="420"/>
        <w:jc w:val="both"/>
      </w:pPr>
      <w:r>
        <w:rPr>
          <w:rFonts w:ascii="仿宋_GB2312" w:hAnsi="仿宋_GB2312" w:eastAsia="仿宋_GB2312"/>
          <w:b w:val="0"/>
          <w:color w:val="000000"/>
          <w:sz w:val="32"/>
        </w:rPr>
        <w:t>康派斯与清华、山东理工等合作成立房车研究所与设计中心（来源：2024年威海市工信局）。名骏与哈理工联合创建焊接技术研究中心提升车身焊接水平（来源：2024年sdzdxm）。山东理工大学房车研究所、武汉理工大学房车设计中心落地荣成（来源：2024年sdzdxm）。</w:t>
      </w:r>
    </w:p>
    <w:p>
      <w:pPr>
        <w:spacing w:lineRule="exact" w:line="600" w:before="120" w:after="120"/>
        <w:ind w:firstLine="420"/>
        <w:jc w:val="left"/>
      </w:pPr>
      <w:r>
        <w:rPr>
          <w:rFonts w:ascii="楷体_GB2312" w:hAnsi="楷体_GB2312" w:eastAsia="楷体_GB2312"/>
          <w:b w:val="0"/>
          <w:color w:val="000000"/>
          <w:sz w:val="32"/>
        </w:rPr>
        <w:t>平台</w:t>
      </w:r>
    </w:p>
    <w:p>
      <w:pPr>
        <w:spacing w:lineRule="exact" w:line="600" w:before="0" w:after="0"/>
        <w:ind w:firstLine="420"/>
        <w:jc w:val="both"/>
      </w:pPr>
      <w:r>
        <w:rPr>
          <w:rFonts w:ascii="仿宋_GB2312" w:hAnsi="仿宋_GB2312" w:eastAsia="仿宋_GB2312"/>
          <w:b w:val="0"/>
          <w:color w:val="000000"/>
          <w:sz w:val="32"/>
        </w:rPr>
        <w:t>荣成房车产业大脑入选省级产业大脑建设试点（来源：2024年sdzdxm）。</w:t>
      </w:r>
    </w:p>
    <w:p>
      <w:pPr>
        <w:spacing w:lineRule="exact" w:line="600" w:before="0" w:after="0"/>
        <w:ind w:firstLine="420"/>
        <w:jc w:val="both"/>
      </w:pPr>
      <w:r>
        <w:rPr>
          <w:rFonts w:ascii="仿宋_GB2312" w:hAnsi="仿宋_GB2312" w:eastAsia="仿宋_GB2312"/>
          <w:b w:val="0"/>
          <w:color w:val="000000"/>
          <w:sz w:val="32"/>
        </w:rPr>
        <w:t>据公开数据，康派斯专利数为180余项（来源：2024年）。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专精特新、关键技术、产学研、平台」展开系统梳理，其中「荣成引导本土企业新上配套项目提升零部件标准化供给能力（来源：2025年荣成市人大答复）」与「突破拖挂式房车纵臂式独立悬架技术并形成行业设计规范（来源：2025年荣成市人大答复）」等数据点清晰刻画了该维度的现实基础；荣成引导本土企业新上配套项目提升零部件标准化供给能力（来源：2025年荣成市人大答复）；突破拖挂式房车纵臂式独立悬架技术并形成行业设计规范（来源：2025年荣成市人大答复）；在房车制动性能优化、底盘轻量化方面攻克一批技术难题（来源：2025年荣成市人大答复）；康派斯获专利180余项、其中发明48项，研发团队300余人（来源：2024年康派斯官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平台、投资强度、成本要素」展开系统梳理，其中「威海市新型轻量化房车工程技术研究中心、智能化旅居车工程技术研究中心落地（来源：2025年荣成市人大答复）」与「智慧房车高端装备产业园带动区域关联企业产值提升15亿元（来源：2024年sdzdxm）」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平台</w:t>
      </w:r>
    </w:p>
    <w:p>
      <w:pPr>
        <w:spacing w:lineRule="exact" w:line="600" w:before="0" w:after="0"/>
        <w:ind w:firstLine="420"/>
        <w:jc w:val="both"/>
      </w:pPr>
      <w:r>
        <w:rPr>
          <w:rFonts w:ascii="仿宋_GB2312" w:hAnsi="仿宋_GB2312" w:eastAsia="仿宋_GB2312"/>
          <w:b w:val="0"/>
          <w:color w:val="000000"/>
          <w:sz w:val="32"/>
        </w:rPr>
        <w:t>威海市新型轻量化房车工程技术研究中心、智能化旅居车工程技术研究中心落地（来源：2025年荣成市人大答复）。智慧房车高端装备产业园提供金属表面处理、在线检测共享服务（来源：2024年sdzdxm）。</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智慧房车高端装备产业园带动区域关联企业产值提升15亿元（来源：2024年sdzdxm）。康派斯、名骏、龙河等企业近年技改投资均在数千万至亿元以上（来源：2024年sdzdxm）。产业园满足企业30%低碳低成本用电需求并推动表面处理本地化（来源：2024年sdzdxm）。</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共享电镀车间降低配套加工成本约20%（来源：2024年最山东）。本地化配套显著降低物流成本，半径50公里集群补齐链条（来源：2024年最山东）。荣成房车以成本优势实现「美国30万美元房车中国只卖十几万」（来源：2024年最山东）。</w:t>
      </w:r>
    </w:p>
    <w:p>
      <w:pPr>
        <w:spacing w:lineRule="exact" w:line="600" w:before="0" w:after="0"/>
        <w:ind w:firstLine="420"/>
        <w:jc w:val="both"/>
      </w:pPr>
      <w:r>
        <w:rPr>
          <w:rFonts w:ascii="仿宋_GB2312" w:hAnsi="仿宋_GB2312" w:eastAsia="仿宋_GB2312"/>
          <w:b w:val="0"/>
          <w:color w:val="000000"/>
          <w:sz w:val="32"/>
        </w:rPr>
        <w:t>据公开数据，低碳用电满足比例为30%（来源：2024年）。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平台、投资强度、成本要素」展开系统梳理，其中「威海市新型轻量化房车工程技术研究中心、智能化旅居车工程技术研究中心落地（来源：2025年荣成市人大答复）」与「智慧房车高端装备产业园带动区域关联企业产值提升15亿元（来源：2024年sdzdxm）」等数据点清晰刻画了该维度的现实基础；威海市新型轻量化房车工程技术研究中心、智能化旅居车工程技术研究中心落地（来源：2025年荣成市人大答复）；智慧房车高端装备产业园带动区域关联企业产值提升15亿元（来源：2024年sdzdxm）；康派斯、名骏、龙河等企业近年技改投资均在数千万至亿元以上（来源：2024年sdzdxm）；产业园满足企业30%低碳低成本用电需求并推动表面处理本地化（来源：2024年sdzdxm）。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盈利水平、国产替代机遇、市场机遇、技术风险、贸易风险」展开系统梳理，其中「名骏户外预计年产值较同期增长10%（来源：2024年威海市商务局）」与「康派斯五年营收数倍增长、综合竞争力居行业前列（来源：2024年最山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名骏户外预计年产值较同期增长10%（来源：2024年威海市商务局）。康派斯五年营收数倍增长、综合竞争力居行业前列（来源：2024年最山东）。龙河车业年出口产值达7000万元、为中国最大露营车拖车制造商（来源：2024年最山东）。</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智慧产业园推动金属表面处理本地化，替代外协加工（来源：2024年sdzdxm）。</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高端自行式房车（奔驰阿洛斯等）开发反响火爆打开增量市场（来源：2024年sdzdxm）。中间相沥青基碳纤维等高端材料配套项目落地提升产品档次（来源：2025年荣成市人大答复）。</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房车产品存在同质化竞争风险，需差异化开发高端车型（来源：2024年sdzdxm）。</w:t>
      </w:r>
    </w:p>
    <w:p>
      <w:pPr>
        <w:spacing w:lineRule="exact" w:line="600" w:before="120" w:after="120"/>
        <w:ind w:firstLine="420"/>
        <w:jc w:val="left"/>
      </w:pPr>
      <w:r>
        <w:rPr>
          <w:rFonts w:ascii="楷体_GB2312" w:hAnsi="楷体_GB2312" w:eastAsia="楷体_GB2312"/>
          <w:b w:val="0"/>
          <w:color w:val="000000"/>
          <w:sz w:val="32"/>
        </w:rPr>
        <w:t>贸易风险</w:t>
      </w:r>
    </w:p>
    <w:p>
      <w:pPr>
        <w:spacing w:lineRule="exact" w:line="600" w:before="0" w:after="0"/>
        <w:ind w:firstLine="420"/>
        <w:jc w:val="both"/>
      </w:pPr>
      <w:r>
        <w:rPr>
          <w:rFonts w:ascii="仿宋_GB2312" w:hAnsi="仿宋_GB2312" w:eastAsia="仿宋_GB2312"/>
          <w:b w:val="0"/>
          <w:color w:val="000000"/>
          <w:sz w:val="32"/>
        </w:rPr>
        <w:t>出口高度集中澳洲（占90%以上），需开拓美日韩及一带一路（来源：2026年荣成市工信局）。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盈利水平、国产替代机遇、市场机遇、技术风险、贸易风险」展开系统梳理，其中「名骏户外预计年产值较同期增长10%（来源：2024年威海市商务局）」与「康派斯五年营收数倍增长、综合竞争力居行业前列（来源：2024年最山东）」等数据点清晰刻画了该维度的现实基础；名骏户外预计年产值较同期增长10%（来源：2024年威海市商务局）；康派斯五年营收数倍增长、综合竞争力居行业前列（来源：2024年最山东）；龙河车业年出口产值达7000万元、为中国最大露营车拖车制造商（来源：2024年最山东）；中间相沥青基碳纤维等高端材料配套项目落地提升产品档次（来源：2025年荣成市人大答复）。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要素挑战、标准挑战、链长机制、三大行动、招商路径、数字化」展开系统梳理，其中「本地配套率仅约40%，表面处理等短板待智慧产业园补齐（来源：2024年sdzdxm）」与「龙河车业主持制定国家标准1项、参与7项推动标准化（来源：2025年荣成市人大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要素挑战</w:t>
      </w:r>
    </w:p>
    <w:p>
      <w:pPr>
        <w:spacing w:lineRule="exact" w:line="600" w:before="0" w:after="0"/>
        <w:ind w:firstLine="420"/>
        <w:jc w:val="both"/>
      </w:pPr>
      <w:r>
        <w:rPr>
          <w:rFonts w:ascii="仿宋_GB2312" w:hAnsi="仿宋_GB2312" w:eastAsia="仿宋_GB2312"/>
          <w:b w:val="0"/>
          <w:color w:val="000000"/>
          <w:sz w:val="32"/>
        </w:rPr>
        <w:t>本地配套率仅约40%，表面处理等短板待智慧产业园补齐（来源：2024年sdzdxm）。</w:t>
      </w:r>
    </w:p>
    <w:p>
      <w:pPr>
        <w:spacing w:lineRule="exact" w:line="600" w:before="120" w:after="120"/>
        <w:ind w:firstLine="420"/>
        <w:jc w:val="left"/>
      </w:pPr>
      <w:r>
        <w:rPr>
          <w:rFonts w:ascii="楷体_GB2312" w:hAnsi="楷体_GB2312" w:eastAsia="楷体_GB2312"/>
          <w:b w:val="0"/>
          <w:color w:val="000000"/>
          <w:sz w:val="32"/>
        </w:rPr>
        <w:t>标准挑战</w:t>
      </w:r>
    </w:p>
    <w:p>
      <w:pPr>
        <w:spacing w:lineRule="exact" w:line="600" w:before="0" w:after="0"/>
        <w:ind w:firstLine="420"/>
        <w:jc w:val="both"/>
      </w:pPr>
      <w:r>
        <w:rPr>
          <w:rFonts w:ascii="仿宋_GB2312" w:hAnsi="仿宋_GB2312" w:eastAsia="仿宋_GB2312"/>
          <w:b w:val="0"/>
          <w:color w:val="000000"/>
          <w:sz w:val="32"/>
        </w:rPr>
        <w:t>龙河车业主持制定国家标准1项、参与7项推动标准化（来源：2025年荣成市人大答复）。荣成推动房车企业主持参与标准制修订补齐标准供给（来源：2025年荣成市人大答复）。3项主持国家标准已立项正在起草，标准化能力持续提升（来源：2025年荣成市人大答复）。</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威海将汽车产业链作为十条优势产业链之一、市领导任链长（来源：2024年威海市工信局）。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编制《威海市汽车产业发展规划》指导高端化智能化绿色化转型（来源：2024年威海市工信局）。</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精准引进路易户外、方舟车业、星羽配套、中间相沥青基碳纤维项目（来源：2025年荣成市人大答复）。</w:t>
      </w:r>
    </w:p>
    <w:p>
      <w:pPr>
        <w:spacing w:lineRule="exact" w:line="600" w:before="120" w:after="120"/>
        <w:ind w:firstLine="420"/>
        <w:jc w:val="left"/>
      </w:pPr>
      <w:r>
        <w:rPr>
          <w:rFonts w:ascii="楷体_GB2312" w:hAnsi="楷体_GB2312" w:eastAsia="楷体_GB2312"/>
          <w:b w:val="0"/>
          <w:color w:val="000000"/>
          <w:sz w:val="32"/>
        </w:rPr>
        <w:t>数字化</w:t>
      </w:r>
    </w:p>
    <w:p>
      <w:pPr>
        <w:spacing w:lineRule="exact" w:line="600" w:before="0" w:after="0"/>
        <w:ind w:firstLine="420"/>
        <w:jc w:val="both"/>
      </w:pPr>
      <w:r>
        <w:rPr>
          <w:rFonts w:ascii="仿宋_GB2312" w:hAnsi="仿宋_GB2312" w:eastAsia="仿宋_GB2312"/>
          <w:b w:val="0"/>
          <w:color w:val="000000"/>
          <w:sz w:val="32"/>
        </w:rPr>
        <w:t>康派斯房车产业大脑串联研发、生产、供应、销售、服务全链条（来源：2024年最山东）。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要素挑战、标准挑战、链长机制、三大行动、招商路径、数字化」展开系统梳理，其中「本地配套率仅约40%，表面处理等短板待智慧产业园补齐（来源：2024年sdzdxm）」与「龙河车业主持制定国家标准1项、参与7项推动标准化（来源：2025年荣成市人大答复）」等数据点清晰刻画了该维度的现实基础；本地配套率仅约40%，表面处理等短板待智慧产业园补齐（来源：2024年sdzdxm）；龙河车业主持制定国家标准1项、参与7项推动标准化（来源：2025年荣成市人大答复）；荣成推动房车企业主持参与标准制修订补齐标准供给（来源：2025年荣成市人大答复）；3项主持国家标准已立项正在起草，标准化能力持续提升（来源：2025年荣成市人大答复）。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绿色转型、品牌培育、融资规模、资金需求、融资方式、政策资金、设备更新、出海融资」展开系统梳理，其中「智慧房车高端装备产业园投资带动区域关联企业产值提升15亿元（来源：2024年sdzdxm）」与「威政发〔2022〕3号支持房车新产品准入等奖励，8家企业获支持（来源：2022年威海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绿色转型</w:t>
      </w:r>
    </w:p>
    <w:p>
      <w:pPr>
        <w:spacing w:lineRule="exact" w:line="600" w:before="0" w:after="0"/>
        <w:ind w:firstLine="420"/>
        <w:jc w:val="both"/>
      </w:pPr>
      <w:r>
        <w:rPr>
          <w:rFonts w:ascii="仿宋_GB2312" w:hAnsi="仿宋_GB2312" w:eastAsia="仿宋_GB2312"/>
          <w:b w:val="0"/>
          <w:color w:val="000000"/>
          <w:sz w:val="32"/>
        </w:rPr>
        <w:t>各类房车全面推广太阳能等新型能源装备实现用电自给自足（来源：2024年最山东）。</w:t>
      </w:r>
    </w:p>
    <w:p>
      <w:pPr>
        <w:spacing w:lineRule="exact" w:line="600" w:before="120" w:after="120"/>
        <w:ind w:firstLine="420"/>
        <w:jc w:val="left"/>
      </w:pPr>
      <w:r>
        <w:rPr>
          <w:rFonts w:ascii="楷体_GB2312" w:hAnsi="楷体_GB2312" w:eastAsia="楷体_GB2312"/>
          <w:b w:val="0"/>
          <w:color w:val="000000"/>
          <w:sz w:val="32"/>
        </w:rPr>
        <w:t>品牌培育</w:t>
      </w:r>
    </w:p>
    <w:p>
      <w:pPr>
        <w:spacing w:lineRule="exact" w:line="600" w:before="0" w:after="0"/>
        <w:ind w:firstLine="420"/>
        <w:jc w:val="both"/>
      </w:pPr>
      <w:r>
        <w:rPr>
          <w:rFonts w:ascii="仿宋_GB2312" w:hAnsi="仿宋_GB2312" w:eastAsia="仿宋_GB2312"/>
          <w:b w:val="0"/>
          <w:color w:val="000000"/>
          <w:sz w:val="32"/>
        </w:rPr>
        <w:t>以特色产业集群为契机从顶层设计、创新研发、品牌培育精准施策（来源：2026年荣成市工信局）。</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智慧房车高端装备产业园投资带动区域关联企业产值提升15亿元（来源：2024年sdzdxm）。</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康派斯大规模定制智能互联工厂数字化转型改造资金需求（来源：2024年最山东）。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威海与山东鲁信资本对接研究设立先进装备与智能制造产业基金（来源：2022年威海市工信局）。</w:t>
      </w:r>
    </w:p>
    <w:p>
      <w:pPr>
        <w:spacing w:lineRule="exact" w:line="600" w:before="120" w:after="120"/>
        <w:ind w:firstLine="420"/>
        <w:jc w:val="left"/>
      </w:pPr>
      <w:r>
        <w:rPr>
          <w:rFonts w:ascii="楷体_GB2312" w:hAnsi="楷体_GB2312" w:eastAsia="楷体_GB2312"/>
          <w:b w:val="0"/>
          <w:color w:val="000000"/>
          <w:sz w:val="32"/>
        </w:rPr>
        <w:t>政策资金</w:t>
      </w:r>
    </w:p>
    <w:p>
      <w:pPr>
        <w:spacing w:lineRule="exact" w:line="600" w:before="0" w:after="0"/>
        <w:ind w:firstLine="420"/>
        <w:jc w:val="both"/>
      </w:pPr>
      <w:r>
        <w:rPr>
          <w:rFonts w:ascii="仿宋_GB2312" w:hAnsi="仿宋_GB2312" w:eastAsia="仿宋_GB2312"/>
          <w:b w:val="0"/>
          <w:color w:val="000000"/>
          <w:sz w:val="32"/>
        </w:rPr>
        <w:t>威政发〔2022〕3号支持房车新产品准入等奖励，8家企业获支持（来源：2022年威海市政府）。</w:t>
      </w:r>
    </w:p>
    <w:p>
      <w:pPr>
        <w:spacing w:lineRule="exact" w:line="600" w:before="120" w:after="120"/>
        <w:ind w:firstLine="420"/>
        <w:jc w:val="left"/>
      </w:pPr>
      <w:r>
        <w:rPr>
          <w:rFonts w:ascii="楷体_GB2312" w:hAnsi="楷体_GB2312" w:eastAsia="楷体_GB2312"/>
          <w:b w:val="0"/>
          <w:color w:val="000000"/>
          <w:sz w:val="32"/>
        </w:rPr>
        <w:t>设备更新</w:t>
      </w:r>
    </w:p>
    <w:p>
      <w:pPr>
        <w:spacing w:lineRule="exact" w:line="600" w:before="0" w:after="0"/>
        <w:ind w:firstLine="420"/>
        <w:jc w:val="both"/>
      </w:pPr>
      <w:r>
        <w:rPr>
          <w:rFonts w:ascii="仿宋_GB2312" w:hAnsi="仿宋_GB2312" w:eastAsia="仿宋_GB2312"/>
          <w:b w:val="0"/>
          <w:color w:val="000000"/>
          <w:sz w:val="32"/>
        </w:rPr>
        <w:t>康派斯、名骏、龙河等近年技改投资数千万至亿元以上（来源：2024年sdzdxm）。</w:t>
      </w:r>
    </w:p>
    <w:p>
      <w:pPr>
        <w:spacing w:lineRule="exact" w:line="600" w:before="120" w:after="120"/>
        <w:ind w:firstLine="420"/>
        <w:jc w:val="left"/>
      </w:pPr>
      <w:r>
        <w:rPr>
          <w:rFonts w:ascii="楷体_GB2312" w:hAnsi="楷体_GB2312" w:eastAsia="楷体_GB2312"/>
          <w:b w:val="0"/>
          <w:color w:val="000000"/>
          <w:sz w:val="32"/>
        </w:rPr>
        <w:t>出海融资</w:t>
      </w:r>
    </w:p>
    <w:p>
      <w:pPr>
        <w:spacing w:lineRule="exact" w:line="600" w:before="0" w:after="0"/>
        <w:ind w:firstLine="420"/>
        <w:jc w:val="both"/>
      </w:pPr>
      <w:r>
        <w:rPr>
          <w:rFonts w:ascii="仿宋_GB2312" w:hAnsi="仿宋_GB2312" w:eastAsia="仿宋_GB2312"/>
          <w:b w:val="0"/>
          <w:color w:val="000000"/>
          <w:sz w:val="32"/>
        </w:rPr>
        <w:t>联合亚马逊、阿里巴巴开展「房车产业带+跨境电商」培育行动（来源：2024年威海市商务局）。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绿色转型、品牌培育、融资规模、资金需求、融资方式、政策资金、设备更新、出海融资」展开系统梳理，其中「智慧房车高端装备产业园投资带动区域关联企业产值提升15亿元（来源：2024年sdzdxm）」与「威政发〔2022〕3号支持房车新产品准入等奖励，8家企业获支持（来源：2022年威海市政府）」等数据点清晰刻画了该维度的现实基础；智慧房车高端装备产业园投资带动区域关联企业产值提升15亿元（来源：2024年sdzdxm）；威政发〔2022〕3号支持房车新产品准入等奖励，8家企业获支持（来源：2022年威海市政府）；康派斯、名骏、龙河等近年技改投资数千万至亿元以上（来源：2024年sdzdxm）。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房车底盘与车身部件制造在威海市荣成市依托区域产业基础与政策赋能，已形成以量化事实为支撑的发展格局。荣成2022年实施「荣归故里」计划，每年5月举办「荣成企业家日」（来源：2022年荣成市政府）；荣成海岸线近500公里、10个一类开放作业港区，便利房车及零部件出口（来源：2024年新华社）；2024年前10月荣成对一带一路共建国家出口超140亿元、同比增长28.7%（来源：2024年新华社）；智慧房车高端装备产业园满足企业30%低碳低成本用电需求（来源：2024年sdzdxm）；配套企业产品集中在底盘、五金件、塑料件、帐篷、装甲、床垫等（来源：2024年威海市工信局）；中间相沥青基碳纤维等高端材料配套项目落地荣成补齐链条短板（来源：2025年荣成市人大答复）；康派斯新上房车门窗、木工板材项目，康晟复合材料新上房车板材项目（来源：2025年荣成市人大答复）；蜂巢户外新上房车三明治板材项目推动厢体材料本地化（来源：2025年荣成市人大答复）。</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康派斯（荣成）新能源车辆股份有限公司是国内最大的拖挂式房车生产和出口企业、新三板挂牌公司、国家制造业单项冠军，注册资本10315万元、建筑面积26万㎡、员工1500余人、专利180余项（发明48项）、研发团队300余人。公司具备年生产2万台拖挂房车、5000台自行式房车和10万套房车零部件的能力，近年新上房车门窗、木工板材项目，补齐车身部件本地配套短板，并与海尔合作建成全国首个房车大规模定制智能互联工厂，使生产交付周期由35天压缩至9天，五年营收实现数倍增长。</w:t>
      </w:r>
    </w:p>
    <w:p>
      <w:pPr>
        <w:spacing w:lineRule="exact" w:line="600" w:before="0" w:after="0"/>
        <w:ind w:firstLine="420"/>
        <w:jc w:val="both"/>
      </w:pPr>
      <w:r>
        <w:rPr>
          <w:rFonts w:ascii="仿宋_GB2312" w:hAnsi="仿宋_GB2312" w:eastAsia="仿宋_GB2312"/>
          <w:b w:val="0"/>
          <w:color w:val="000000"/>
          <w:sz w:val="32"/>
        </w:rPr>
        <w:t>康晟复合材料是荣成房车板材领域重点配套企业，2025年新上房车板材项目，专业从事房车用三明治复合板、轻量化箱体板材的研发生产，为本地整车企业提供车厢体材料。在荣成推动房车标准化的背景下，康晟复合材料的板材项目通过标准化零部件供给，提升本地配套能力与行业标准化水平，是补齐「厢体材料本地化」短板的关键项目，有效降低整车企业对外部复合板供应链的依赖。</w:t>
      </w:r>
    </w:p>
    <w:p>
      <w:pPr>
        <w:spacing w:lineRule="exact" w:line="600" w:before="0" w:after="0"/>
        <w:ind w:firstLine="420"/>
        <w:jc w:val="both"/>
      </w:pPr>
      <w:r>
        <w:rPr>
          <w:rFonts w:ascii="仿宋_GB2312" w:hAnsi="仿宋_GB2312" w:eastAsia="仿宋_GB2312"/>
          <w:b w:val="0"/>
          <w:color w:val="000000"/>
          <w:sz w:val="32"/>
        </w:rPr>
        <w:t>蜂巢户外是荣成房车三明治板材配套企业，2025年新上房车三明治板材项目，专业生产房车用轻量化三明治复合板及结构件。公司与康派斯、康晟复合材料等共同构建本地厢体材料配套体系，配合智慧房车高端装备产业园的金属表面处理、在线检测共享服务，实现房车底盘与车身部件表面处理本地化，带动区域关联企业产值提升约15亿元，显著提升荣成房车产业链韧性与成本竞争力。</w:t>
      </w:r>
    </w:p>
    <w:p>
      <w:pPr>
        <w:spacing w:lineRule="exact" w:line="600" w:before="0" w:after="0"/>
        <w:jc w:val="left"/>
      </w:pPr>
      <w:r>
        <w:rPr>
          <w:rFonts w:ascii="仿宋_GB2312" w:hAnsi="仿宋_GB2312" w:eastAsia="仿宋_GB2312"/>
          <w:b w:val="0"/>
          <w:color w:val="000000"/>
          <w:sz w:val="28"/>
        </w:rPr>
        <w:t>主要数据来源：威海市工业和信息化局关于市十八届人大五次会议第91号代表建议的答复（2024）；荣成市第十九届人大第四次会议第24号建议答复（2025）；sdzdxm·威海房车产业借力产业大脑开启新篇章（2024）；最山东·荣成全国最大房车生产与出口基地（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