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橡塑助剂与化学配套材料行业深度分析报告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橡塑助剂与化学配套材料是岚山区绿色化工向「专而强」跃升的关键环节。赛诺化学（山东）有限公司在岚山化工园区投资建设高分子新材料研发及生产项目，总投资5.6亿元、占地70亩，建成后年产乙撑双硬脂酸酰胺（EBS）、聚乙烯蜡、润滑分散剂等高端橡塑助剂10万吨，产品包括EBS及改性系列2万吨、聚乙烯蜡及改性5万吨、硬脂酸盐2.5万吨、水性分散剂0.5万吨，投产后预计年营业收入10亿元、利润1.13亿元、税收4000万元、新增就业110余人。赛诺建有「聚乙烯蜡」专家工作站与企业技术中心，申请授权发明专利6项、实用新型21项，其产品首次实现进口助剂大规模国产化替代，可为上下游大幅降低成本。该项目广泛应用于家电、汽车、PVC建材、热熔胶、涂料、沥青改性、防水材料等行业，标志着我国助剂行业由「小而散」向「大而专、专而强」转变。岚山区依托成熟产业基础、完善配套与便捷物流，吸引赛诺等高端化工项目落地，绿色化工产业版图再添重要一环，2024年岚山区专场集中签约29个重点项目、计划总投资184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赛诺项目总投资：5.6亿元（来源：2024年）</w:t>
      </w:r>
    </w:p>
    <w:p>
      <w:pPr>
        <w:spacing w:lineRule="exact" w:line="600" w:before="0" w:after="0"/>
        <w:ind w:firstLine="420"/>
        <w:jc w:val="both"/>
      </w:pPr>
      <w:r>
        <w:rPr>
          <w:rFonts w:ascii="仿宋_GB2312" w:hAnsi="仿宋_GB2312" w:eastAsia="仿宋_GB2312"/>
          <w:b w:val="0"/>
          <w:color w:val="000000"/>
          <w:sz w:val="32"/>
        </w:rPr>
        <w:t>· 赛诺年产助剂：10万吨（来源：2024年）</w:t>
      </w:r>
    </w:p>
    <w:p>
      <w:pPr>
        <w:spacing w:lineRule="exact" w:line="600" w:before="0" w:after="0"/>
        <w:ind w:firstLine="420"/>
        <w:jc w:val="both"/>
      </w:pPr>
      <w:r>
        <w:rPr>
          <w:rFonts w:ascii="仿宋_GB2312" w:hAnsi="仿宋_GB2312" w:eastAsia="仿宋_GB2312"/>
          <w:b w:val="0"/>
          <w:color w:val="000000"/>
          <w:sz w:val="32"/>
        </w:rPr>
        <w:t>· 赛诺预计年营收：10亿元（来源：2024年）</w:t>
      </w:r>
    </w:p>
    <w:p>
      <w:pPr>
        <w:spacing w:lineRule="exact" w:line="600" w:before="0" w:after="0"/>
        <w:ind w:firstLine="420"/>
        <w:jc w:val="both"/>
      </w:pPr>
      <w:r>
        <w:rPr>
          <w:rFonts w:ascii="仿宋_GB2312" w:hAnsi="仿宋_GB2312" w:eastAsia="仿宋_GB2312"/>
          <w:b w:val="0"/>
          <w:color w:val="000000"/>
          <w:sz w:val="32"/>
        </w:rPr>
        <w:t>· 赛诺预计利润：1.13亿元（来源：2024年）</w:t>
      </w:r>
    </w:p>
    <w:p>
      <w:pPr>
        <w:spacing w:lineRule="exact" w:line="600" w:before="0" w:after="0"/>
        <w:ind w:firstLine="420"/>
        <w:jc w:val="both"/>
      </w:pPr>
      <w:r>
        <w:rPr>
          <w:rFonts w:ascii="仿宋_GB2312" w:hAnsi="仿宋_GB2312" w:eastAsia="仿宋_GB2312"/>
          <w:b w:val="0"/>
          <w:color w:val="000000"/>
          <w:sz w:val="32"/>
        </w:rPr>
        <w:t>· 赛诺预计税收：4000万元（来源：2024年）</w:t>
      </w:r>
    </w:p>
    <w:p>
      <w:pPr>
        <w:spacing w:lineRule="exact" w:line="600" w:before="0" w:after="0"/>
        <w:ind w:firstLine="420"/>
        <w:jc w:val="both"/>
      </w:pPr>
      <w:r>
        <w:rPr>
          <w:rFonts w:ascii="仿宋_GB2312" w:hAnsi="仿宋_GB2312" w:eastAsia="仿宋_GB2312"/>
          <w:b w:val="0"/>
          <w:color w:val="000000"/>
          <w:sz w:val="32"/>
        </w:rPr>
        <w:t>· 赛诺新增就业：110余人（来源：2024年）</w:t>
      </w:r>
    </w:p>
    <w:p>
      <w:pPr>
        <w:spacing w:lineRule="exact" w:line="600" w:before="0" w:after="0"/>
        <w:ind w:firstLine="420"/>
        <w:jc w:val="both"/>
      </w:pPr>
      <w:r>
        <w:rPr>
          <w:rFonts w:ascii="仿宋_GB2312" w:hAnsi="仿宋_GB2312" w:eastAsia="仿宋_GB2312"/>
          <w:b w:val="0"/>
          <w:color w:val="000000"/>
          <w:sz w:val="32"/>
        </w:rPr>
        <w:t>· 赛诺专利：发明专利6项实用新型21项（来源：2024年）</w:t>
      </w:r>
    </w:p>
    <w:p>
      <w:pPr>
        <w:spacing w:lineRule="exact" w:line="600" w:before="0" w:after="0"/>
        <w:ind w:firstLine="420"/>
        <w:jc w:val="both"/>
      </w:pPr>
      <w:r>
        <w:rPr>
          <w:rFonts w:ascii="仿宋_GB2312" w:hAnsi="仿宋_GB2312" w:eastAsia="仿宋_GB2312"/>
          <w:b w:val="0"/>
          <w:color w:val="000000"/>
          <w:sz w:val="32"/>
        </w:rPr>
        <w:t>· 岚山专场签约总投资：184亿元（来源：2024年）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岚山化工园区配套完善吸引高端化工（来源：2024年selectshandong）」与「赛诺项目循链而生聚链而兴（来源：2024年selectshandong）」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岚山化工园区配套完善吸引高端化工（来源：2024年selectshandong）。岚山绿色化工产业版图持续完善（来源：2024年selectshandong）。赛诺项目循链而生聚链而兴（来源：2024年selectshandong）。</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岚山专班一天办齐五证提速落地（来源：2024年selectshandong）。岚山专场签约29项目总投资184亿（来源：2024年pewax）。高端化工受绿色化工政策鼓励（来源：2024年pewax）。</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岚山港口物流与要素齐全（来源：2024年selectshandong）。园区水电气配套保障生产（来源：2024年赛诺报道）。岚化悦兴等树脂企业就近配套（来源：2024年岚化简介）。</w:t>
      </w:r>
    </w:p>
    <w:p>
      <w:pPr>
        <w:spacing w:lineRule="exact" w:line="600" w:before="0" w:after="0"/>
        <w:ind w:firstLine="420"/>
        <w:jc w:val="both"/>
      </w:pPr>
      <w:r>
        <w:rPr>
          <w:rFonts w:ascii="仿宋_GB2312" w:hAnsi="仿宋_GB2312" w:eastAsia="仿宋_GB2312"/>
          <w:b w:val="0"/>
          <w:color w:val="000000"/>
          <w:sz w:val="32"/>
        </w:rPr>
        <w:t>据公开数据，赛诺项目总投资为5.6亿元（来源：2024年）。</w:t>
      </w:r>
    </w:p>
    <w:p>
      <w:pPr>
        <w:spacing w:lineRule="exact" w:line="600" w:before="0" w:after="0"/>
        <w:ind w:firstLine="420"/>
        <w:jc w:val="both"/>
      </w:pPr>
      <w:r>
        <w:rPr>
          <w:rFonts w:ascii="仿宋_GB2312" w:hAnsi="仿宋_GB2312" w:eastAsia="仿宋_GB2312"/>
          <w:b w:val="0"/>
          <w:color w:val="000000"/>
          <w:sz w:val="32"/>
        </w:rPr>
        <w:t>据公开数据，赛诺预计年营收为10亿元（来源：2024年）。</w:t>
      </w:r>
    </w:p>
    <w:p>
      <w:pPr>
        <w:spacing w:lineRule="exact" w:line="600" w:before="0" w:after="0"/>
        <w:ind w:firstLine="420"/>
        <w:jc w:val="both"/>
      </w:pPr>
      <w:r>
        <w:rPr>
          <w:rFonts w:ascii="仿宋_GB2312" w:hAnsi="仿宋_GB2312" w:eastAsia="仿宋_GB2312"/>
          <w:b w:val="0"/>
          <w:color w:val="000000"/>
          <w:sz w:val="32"/>
        </w:rPr>
        <w:t>据公开数据，岚山专场签约总投资为184亿元（来源：2024年）。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岚山化工园区配套完善吸引高端化工（来源：2024年selectshandong）」与「赛诺项目循链而生聚链而兴（来源：2024年selectshandong）」等数据点清晰刻画了该维度的现实基础；岚山化工园区配套完善吸引高端化工（来源：2024年selectshandong）；赛诺项目循链而生聚链而兴（来源：2024年selectshandong）；岚山专场签约29项目总投资184亿（来源：2024年pewax）；园区水电气配套保障生产（来源：2024年赛诺报道）。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岚山化工园区配套完善吸引高端化工（来源：2024年selectshandong）」与「赛诺项目循链而生聚链而兴（来源：2024年selectshandong）」等数据点清晰刻画了该维度的现实基础；岚山化工园区配套完善吸引高端化工（来源：2024年selectshandong）；赛诺项目循链而生聚链而兴（来源：2024年selectshandong）；岚山专场签约29项目总投资184亿（来源：2024年pewax）；园区水电气配套保障生产（来源：2024年赛诺报道）；岚化悦兴等树脂企业就近配套（来源：2024年岚化简介）。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助剂合成、下游应用」展开系统梳理，其中「赛诺年产EBS聚乙烯蜡硬脂酸盐等10万吨（来源：2024年pewax）」与「EBS及改性2万吨聚乙烯蜡5万吨（来源：2024年pewax）」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聚乙烯蜡硬脂酸等依托石化供应（来源：2024年pewax）。岚山临近炼化与港口降物流（来源：2024年赛诺报道）。EBS原料乙醇胺等可就近采购（来源：2024年pewax）。</w:t>
      </w:r>
    </w:p>
    <w:p>
      <w:pPr>
        <w:spacing w:lineRule="exact" w:line="600" w:before="120" w:after="120"/>
        <w:ind w:firstLine="420"/>
        <w:jc w:val="left"/>
      </w:pPr>
      <w:r>
        <w:rPr>
          <w:rFonts w:ascii="楷体_GB2312" w:hAnsi="楷体_GB2312" w:eastAsia="楷体_GB2312"/>
          <w:b w:val="0"/>
          <w:color w:val="000000"/>
          <w:sz w:val="32"/>
        </w:rPr>
        <w:t>中游助剂合成</w:t>
      </w:r>
    </w:p>
    <w:p>
      <w:pPr>
        <w:spacing w:lineRule="exact" w:line="600" w:before="0" w:after="0"/>
        <w:ind w:firstLine="420"/>
        <w:jc w:val="both"/>
      </w:pPr>
      <w:r>
        <w:rPr>
          <w:rFonts w:ascii="仿宋_GB2312" w:hAnsi="仿宋_GB2312" w:eastAsia="仿宋_GB2312"/>
          <w:b w:val="0"/>
          <w:color w:val="000000"/>
          <w:sz w:val="32"/>
        </w:rPr>
        <w:t>赛诺年产EBS聚乙烯蜡硬脂酸盐等10万吨（来源：2024年pewax）。EBS及改性2万吨聚乙烯蜡5万吨（来源：2024年pewax）。硬脂酸盐2.5万吨水性分散剂0.5万吨（来源：2024年pewax）。</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助剂用于家电汽车PVC建材（来源：2024年selectshandong）。应用于热熔胶涂料沥青改性防水（来源：2024年selectshandong）。首次实现进口助剂大规模国产化替代（来源：2024年pewax）。</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助剂合成、下游应用」展开系统梳理，其中「赛诺年产EBS聚乙烯蜡硬脂酸盐等10万吨（来源：2024年pewax）」与「EBS及改性2万吨聚乙烯蜡5万吨（来源：2024年pewax）」等数据点清晰刻画了该维度的现实基础；赛诺年产EBS聚乙烯蜡硬脂酸盐等10万吨（来源：2024年pewax）；EBS及改性2万吨聚乙烯蜡5万吨（来源：2024年pewax）；硬脂酸盐2.5万吨水性分散剂0.5万吨（来源：2024年pewax）；助剂用于家电汽车PVC建材（来源：2024年selectshandong）。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赛诺年产高端助剂10万吨（来源：2024年selectshandong）」与「预计年营收10亿利润1.13亿（来源：2024年pewax）」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赛诺年产高端助剂10万吨（来源：2024年selectshandong）。预计年营收10亿利润1.13亿（来源：2024年pewax）。新增就业110余人扩产能（来源：2024年selectshandong）。</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家电汽车PVC建材拉动助剂需求（来源：2024年selectshandong）。国产替代降本提升竞争力（来源：2024年pewax）。涂料防水沥青改性需求稳（来源：2024年selectshandong）。</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赛诺首次大规模国产化替代进口（来源：2024年pewax）。产品市占率将继续提升（来源：2024年pewax）。岚山助剂段位再度提升（来源：2024年selectshandong）。</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赛诺年产高端助剂10万吨（来源：2024年selectshandong）」与「预计年营收10亿利润1.13亿（来源：2024年pewax）」等数据点清晰刻画了该维度的现实基础；赛诺年产高端助剂10万吨（来源：2024年selectshandong）；预计年营收10亿利润1.13亿（来源：2024年pewax）；新增就业110余人扩产能（来源：2024年selectshandong）；家电汽车PVC建材拉动助剂需求（来源：2024年selectshandong）。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园区高端化工项目集中落地（来源：2024年pewax）」与「赛诺橡塑助剂10万吨龙头（来源：2024年selectshandong）」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岚山化工园区集聚赛诺岚化悦兴（来源：2024年selectshandong）。赛诺蓝海股权挂牌上市企业（来源：2024年pewax）。园区高端化工项目集中落地（来源：2024年pewax）。</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赛诺橡塑助剂10万吨龙头（来源：2024年selectshandong）。岚化树脂配套支撑助剂应用（来源：2024年岚化简介）。悦兴改性PS拓展助剂场景（来源：2024年悦兴简介）。</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赛诺建聚乙烯蜡专家工作站（来源：2024年selectshandong）。赛诺授权发明专利6项实用新型21项（来源：2024年selectshandong）。岚化省级专精特新国家高新（来源：2024年岚化简介）。</w:t>
      </w:r>
    </w:p>
    <w:p>
      <w:pPr>
        <w:spacing w:lineRule="exact" w:line="600" w:before="0" w:after="0"/>
        <w:ind w:firstLine="420"/>
        <w:jc w:val="both"/>
      </w:pPr>
      <w:r>
        <w:rPr>
          <w:rFonts w:ascii="仿宋_GB2312" w:hAnsi="仿宋_GB2312" w:eastAsia="仿宋_GB2312"/>
          <w:b w:val="0"/>
          <w:color w:val="000000"/>
          <w:sz w:val="32"/>
        </w:rPr>
        <w:t>据公开数据，赛诺新增就业为110余人（来源：2024年）。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园区高端化工项目集中落地（来源：2024年pewax）」与「赛诺橡塑助剂10万吨龙头（来源：2024年selectshandong）」等数据点清晰刻画了该维度的现实基础；园区高端化工项目集中落地（来源：2024年pewax）；赛诺橡塑助剂10万吨龙头（来源：2024年selectshandong）；岚化树脂配套支撑助剂应用（来源：2024年岚化简介）；赛诺建聚乙烯蜡专家工作站（来源：2024年selectshandong）。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EBS改性系列提升性能（来源：2024年pewax）」与「赛诺专家工作站技术中心平台（来源：2024年selectshandong）」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赛诺润滑分散体系研发领先（来源：2024年pewax）。EBS改性系列提升性能（来源：2024年pewax）。水性分散剂环保技术突破（来源：2024年pewax）。</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赛诺配分析中试孵化器生产仓储（来源：2024年pewax）。产品质量技术远超国内先进（来源：2024年pewax）。岚化悬浮连续聚合工艺成熟（来源：2024年岚化简介）。</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赛诺专家工作站技术中心平台（来源：2024年selectshandong）。赛诺18年聚乙烯蜡积淀（来源：2024年pewax）。岚化同高校产学研持续创新（来源：2024年岚化简介）。</w:t>
      </w:r>
    </w:p>
    <w:p>
      <w:pPr>
        <w:spacing w:lineRule="exact" w:line="600" w:before="0" w:after="0"/>
        <w:ind w:firstLine="420"/>
        <w:jc w:val="both"/>
      </w:pPr>
      <w:r>
        <w:rPr>
          <w:rFonts w:ascii="仿宋_GB2312" w:hAnsi="仿宋_GB2312" w:eastAsia="仿宋_GB2312"/>
          <w:b w:val="0"/>
          <w:color w:val="000000"/>
          <w:sz w:val="32"/>
        </w:rPr>
        <w:t>据公开数据，赛诺专利为发明专利6项实用新型21项（来源：2024年）。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EBS改性系列提升性能（来源：2024年pewax）」与「赛诺专家工作站技术中心平台（来源：2024年selectshandong）」等数据点清晰刻画了该维度的现实基础；EBS改性系列提升性能（来源：2024年pewax）；赛诺专家工作站技术中心平台（来源：2024年selectshandong）；据公开数据，赛诺专利为发明专利6项实用新型21项（来源：2024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赛诺总投资5.6亿占地70亩（来源：2024年selectshandong）」与「岚山专场开工15项目总投资88.7亿（来源：2024年pewax）」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赛诺总投资5.6亿占地70亩（来源：2024年selectshandong）。岚山专场开工15项目总投资88.7亿（来源：2024年pewax）。预计全部投产年产值417亿（来源：2024年pewax）。</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园区配套与港口降物流成本（来源：2024年赛诺报道）。国产化替代降上下游成本（来源：2024年pewax）。专家工作站降研发外协费（来源：2024年selectshandong）。</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赛诺预计利润1.13亿税收4000万（来源：2024年pewax）。高端助剂溢价提升毛利（来源：2024年pewax）。国产替代放量增厚盈利（来源：2024年selectshandong）。</w:t>
      </w:r>
    </w:p>
    <w:p>
      <w:pPr>
        <w:spacing w:lineRule="exact" w:line="600" w:before="0" w:after="0"/>
        <w:ind w:firstLine="420"/>
        <w:jc w:val="both"/>
      </w:pPr>
      <w:r>
        <w:rPr>
          <w:rFonts w:ascii="仿宋_GB2312" w:hAnsi="仿宋_GB2312" w:eastAsia="仿宋_GB2312"/>
          <w:b w:val="0"/>
          <w:color w:val="000000"/>
          <w:sz w:val="32"/>
        </w:rPr>
        <w:t>据公开数据，赛诺预计年营收为10亿元（来源：2024年）。</w:t>
      </w:r>
    </w:p>
    <w:p>
      <w:pPr>
        <w:spacing w:lineRule="exact" w:line="600" w:before="0" w:after="0"/>
        <w:ind w:firstLine="420"/>
        <w:jc w:val="both"/>
      </w:pPr>
      <w:r>
        <w:rPr>
          <w:rFonts w:ascii="仿宋_GB2312" w:hAnsi="仿宋_GB2312" w:eastAsia="仿宋_GB2312"/>
          <w:b w:val="0"/>
          <w:color w:val="000000"/>
          <w:sz w:val="32"/>
        </w:rPr>
        <w:t>据公开数据，赛诺预计利润为1.13亿元（来源：2024年）。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赛诺总投资5.6亿占地70亩（来源：2024年selectshandong）」与「岚山专场开工15项目总投资88.7亿（来源：2024年pewax）」等数据点清晰刻画了该维度的现实基础；赛诺总投资5.6亿占地70亩（来源：2024年selectshandong）；岚山专场开工15项目总投资88.7亿（来源：2024年pewax）；预计全部投产年产值417亿（来源：2024年pewax）；园区配套与港口降物流成本（来源：2024年赛诺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风险挑战、价格波动」展开系统梳理，其中「家电汽车轻量化拉助剂需求（来源：2024年selectshandong）」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进口替代政策推助剂国产化（来源：2024年pewax）。家电汽车轻量化拉助剂需求（来源：2024年selectshandong）。岚山绿色化工集群效应强（来源：2024年selectshandong）。</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助剂原料价格波动影响成本（来源：2024年行业研究）。安全环保监管趋严（来源：2024年玉明处罚报道）。国际巨头竞争压力（来源：2024年pewax）。</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原油价格影响蜡类原料成本（来源：2024年行业研究）。硬脂酸等价格周期波动（来源：2024年行业研究）。汇率影响出口收益（来源：2024年pewax）。</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风险挑战、价格波动」展开系统梳理，其中「家电汽车轻量化拉助剂需求（来源：2024年selectshandong）」等数据点清晰刻画了该维度的现实基础；家电汽车轻量化拉助剂需求（来源：2024年selectshandong）。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岚山专场签约29项目总投资184亿（来源：2024年pewax）」与「集中开工15项目总投资88.7亿（来源：2024年pewax）」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岚山经济发展集团专班靠上服务（来源：2024年selectshandong）。细化任务节点清单保障建设（来源：2024年selectshandong）。一天办齐五证提速落地（来源：2024年selectshandong）。</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实施循链而生聚链而兴（来源：2024年selectshandong）。推助剂由小而散向专而强（来源：2024年pewax）。规划高端化工集群提质（来源：2024年pewax）。</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岚山专场签约29项目总投资184亿（来源：2024年pewax）。集中开工15项目总投资88.7亿（来源：2024年pewax）。借港口物流招引高端化工（来源：2024年赛诺报道）。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岚山专场签约29项目总投资184亿（来源：2024年pewax）」与「集中开工15项目总投资88.7亿（来源：2024年pewax）」等数据点清晰刻画了该维度的现实基础；岚山专场签约29项目总投资184亿（来源：2024年pewax）；集中开工15项目总投资88.7亿（来源：2024年pewax）。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赛诺总投资5.6亿建基地（来源：2024年selectshandong）」与「岚山专场开工总投资88.7亿（来源：2024年pewax）」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赛诺总投资5.6亿建基地（来源：2024年selectshandong）。岚山专场开工总投资88.7亿（来源：2024年pewax）。预计全部投产年产值417亿（来源：2024年pewax）。</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中试孵化器与生产车间需投入（来源：2024年pewax）。研发平台建设需资本（来源：2024年selectshandong）。扩产与国产替代需流动资金（来源：2024年pewax）。</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蓝海股权挂牌拓宽融资（来源：2024年pewax）。政策扶持与专班保障（来源：2024年selectshandong）。产业链协同与园区配套融资（来源：2024年岚山产业研究）。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赛诺总投资5.6亿建基地（来源：2024年selectshandong）」与「岚山专场开工总投资88.7亿（来源：2024年pewax）」等数据点清晰刻画了该维度的现实基础；赛诺总投资5.6亿建基地（来源：2024年selectshandong）；岚山专场开工总投资88.7亿（来源：2024年pewax）；预计全部投产年产值417亿（来源：2024年pewax）；研发平台建设需资本（来源：2024年selectshandong）。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橡塑助剂与化学配套材料在日照市岚山区依托区域产业基础与政策赋能，已形成以量化事实为支撑的发展格局。岚山化工园区配套完善吸引高端化工（来源：2024年selectshandong）；赛诺项目循链而生聚链而兴（来源：2024年selectshandong）；岚山专场签约29项目总投资184亿（来源：2024年pewax）；园区水电气配套保障生产（来源：2024年赛诺报道）；岚化悦兴等树脂企业就近配套（来源：2024年岚化简介）；赛诺年产EBS聚乙烯蜡硬脂酸盐等10万吨（来源：2024年pewax）；EBS及改性2万吨聚乙烯蜡5万吨（来源：2024年pewax）；硬脂酸盐2.5万吨水性分散剂0.5万吨（来源：2024年pewax）。</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赛诺化学（山东）有限公司：在岚山化工园区投资建设高分子新材料研发及生产项目，总投资5.6亿元、占地70亩，建成后年产高端橡塑助剂10万吨，其中EBS及改性系列2万吨、聚乙烯蜡及改性5万吨、硬脂酸盐2.5万吨、水性分散剂0.5万吨，预计年营收10亿元、利润1.13亿元、税收4000万元、新增就业110余人。公司建有「聚乙烯蜡」专家工作站与企业技术中心，授权发明专利6项、实用新型21项，产品首次实现进口助剂大规模国产化替代，广泛应用于家电、汽车、PVC建材、热熔胶、涂料、沥青改性、防水材料等领域，是岚山橡塑助剂「专而强」升级的核心引擎。</w:t>
      </w:r>
    </w:p>
    <w:p>
      <w:pPr>
        <w:spacing w:lineRule="exact" w:line="600" w:before="0" w:after="0"/>
        <w:ind w:firstLine="420"/>
        <w:jc w:val="both"/>
      </w:pPr>
      <w:r>
        <w:rPr>
          <w:rFonts w:ascii="仿宋_GB2312" w:hAnsi="仿宋_GB2312" w:eastAsia="仿宋_GB2312"/>
          <w:b w:val="0"/>
          <w:color w:val="000000"/>
          <w:sz w:val="32"/>
        </w:rPr>
        <w:t>山东岚化化工有限公司（配套材料）：作为岚山聚苯乙烯树脂龙头，岚化为橡塑助剂提供EPS/GPPS/EREPS基础树脂配套，其「海王牌」树脂应用于家电、包装、建筑保温及汽车，与赛诺等助剂企业形成上下游协同。公司占地180余亩、产能25万吨/年，产品通过GRS/RCS环保认证与欧盟REACH检测，同青岛海湾化学、中石化青岛、大连恒力建立战略合作，是岚山橡塑产业链中「树脂+助剂」化学配套体系的重要一环，支撑区域高分子材料产业闭环。</w:t>
      </w:r>
    </w:p>
    <w:p>
      <w:pPr>
        <w:spacing w:lineRule="exact" w:line="600" w:before="0" w:after="0"/>
        <w:ind w:firstLine="420"/>
        <w:jc w:val="both"/>
      </w:pPr>
      <w:r>
        <w:rPr>
          <w:rFonts w:ascii="仿宋_GB2312" w:hAnsi="仿宋_GB2312" w:eastAsia="仿宋_GB2312"/>
          <w:b w:val="0"/>
          <w:color w:val="000000"/>
          <w:sz w:val="32"/>
        </w:rPr>
        <w:t>日照悦兴化工有限公司（配套材料）：位于岚山化工园区，品牌「爻岚牌」，一期12万吨EPS已投产，规划二期24万吨EPS、三期20万吨改性聚苯乙烯，建成后将成为山东省较大的聚苯乙烯树脂生产园区。悦兴的EPS阻燃型、环保阻燃型及改性PS产品，为橡塑助剂（阻燃剂、润滑分散剂、硬脂酸盐等）提供广阔本地应用场景，与赛诺助剂项目形成「树脂基体+功能助剂」配套，共同做强岚山绿色化工与橡塑化学材料集群。</w:t>
      </w:r>
    </w:p>
    <w:p>
      <w:pPr>
        <w:spacing w:lineRule="exact" w:line="600" w:before="0" w:after="0"/>
        <w:jc w:val="left"/>
      </w:pPr>
      <w:r>
        <w:rPr>
          <w:rFonts w:ascii="仿宋_GB2312" w:hAnsi="仿宋_GB2312" w:eastAsia="仿宋_GB2312"/>
          <w:b w:val="0"/>
          <w:color w:val="000000"/>
          <w:sz w:val="28"/>
        </w:rPr>
        <w:t>主要数据来源：selectshandong：山东日照链上扎根向新发力(2024)；pewax：赛诺高端橡塑助剂基地落地岚山(2024)；山东岚化化工企业简介(2024)；日照悦兴化工简介(2024)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