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橡胶密封件与工业橡塑制品行业深度分析报告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橡胶密封件与工业橡塑制品是岚山区（尤其以中楼镇为核心）传统优势产业，中楼镇是鲁南重要的橡塑产业集聚区，全镇130余家橡塑企业，拥有2家省级瞪羚企业、5个项目技术达国内领先，产业年产值突破38亿元，并计划实施13个重点项目向「国家级产业集群」目标迈进。企业层面，日照星冠橡塑制品有限公司专业生产汽车密封条、变压器密封垫、太阳能橡胶配件，拥有职工178人、3条复合生产线、40台硫化机、8台注塑机、2台橡胶挤出机、2台密炼机，年销售额1500万元；日照玉明橡胶有限公司位于中楼镇，成立于2005年，注册资本506万元，主营硅橡胶、氟橡胶等混炼胶及机电、医疗器械配套橡塑制品，产品涵盖空调压缩机密封件、汽车及医疗器械专用橡胶制品，2023年营业收入2702.42万元，通过ISO9001与「金太阳」认证。岚山橡塑制品从单一密封件向汽车、新能源、医疗等多领域拓展，依托港口物流与产业集聚，正加速向高端化、品牌化、集群化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中楼镇橡塑企业：130余家（来源：2026年）</w:t>
      </w:r>
    </w:p>
    <w:p>
      <w:pPr>
        <w:spacing w:lineRule="exact" w:line="600" w:before="0" w:after="0"/>
        <w:ind w:firstLine="420"/>
        <w:jc w:val="both"/>
      </w:pPr>
      <w:r>
        <w:rPr>
          <w:rFonts w:ascii="仿宋_GB2312" w:hAnsi="仿宋_GB2312" w:eastAsia="仿宋_GB2312"/>
          <w:b w:val="0"/>
          <w:color w:val="000000"/>
          <w:sz w:val="32"/>
        </w:rPr>
        <w:t>· 中楼镇橡塑年产值：突破38亿元（来源：2026年）</w:t>
      </w:r>
    </w:p>
    <w:p>
      <w:pPr>
        <w:spacing w:lineRule="exact" w:line="600" w:before="0" w:after="0"/>
        <w:ind w:firstLine="420"/>
        <w:jc w:val="both"/>
      </w:pPr>
      <w:r>
        <w:rPr>
          <w:rFonts w:ascii="仿宋_GB2312" w:hAnsi="仿宋_GB2312" w:eastAsia="仿宋_GB2312"/>
          <w:b w:val="0"/>
          <w:color w:val="000000"/>
          <w:sz w:val="32"/>
        </w:rPr>
        <w:t>· 省级瞪羚企业：2家（来源：2026年）</w:t>
      </w:r>
    </w:p>
    <w:p>
      <w:pPr>
        <w:spacing w:lineRule="exact" w:line="600" w:before="0" w:after="0"/>
        <w:ind w:firstLine="420"/>
        <w:jc w:val="both"/>
      </w:pPr>
      <w:r>
        <w:rPr>
          <w:rFonts w:ascii="仿宋_GB2312" w:hAnsi="仿宋_GB2312" w:eastAsia="仿宋_GB2312"/>
          <w:b w:val="0"/>
          <w:color w:val="000000"/>
          <w:sz w:val="32"/>
        </w:rPr>
        <w:t>· 国内领先项目：5个（来源：2026年）</w:t>
      </w:r>
    </w:p>
    <w:p>
      <w:pPr>
        <w:spacing w:lineRule="exact" w:line="600" w:before="0" w:after="0"/>
        <w:ind w:firstLine="420"/>
        <w:jc w:val="both"/>
      </w:pPr>
      <w:r>
        <w:rPr>
          <w:rFonts w:ascii="仿宋_GB2312" w:hAnsi="仿宋_GB2312" w:eastAsia="仿宋_GB2312"/>
          <w:b w:val="0"/>
          <w:color w:val="000000"/>
          <w:sz w:val="32"/>
        </w:rPr>
        <w:t>· 星冠职工：178人（来源：2024年）</w:t>
      </w:r>
    </w:p>
    <w:p>
      <w:pPr>
        <w:spacing w:lineRule="exact" w:line="600" w:before="0" w:after="0"/>
        <w:ind w:firstLine="420"/>
        <w:jc w:val="both"/>
      </w:pPr>
      <w:r>
        <w:rPr>
          <w:rFonts w:ascii="仿宋_GB2312" w:hAnsi="仿宋_GB2312" w:eastAsia="仿宋_GB2312"/>
          <w:b w:val="0"/>
          <w:color w:val="000000"/>
          <w:sz w:val="32"/>
        </w:rPr>
        <w:t>· 星冠年销售额：1500万元（来源：2024年）</w:t>
      </w:r>
    </w:p>
    <w:p>
      <w:pPr>
        <w:spacing w:lineRule="exact" w:line="600" w:before="0" w:after="0"/>
        <w:ind w:firstLine="420"/>
        <w:jc w:val="both"/>
      </w:pPr>
      <w:r>
        <w:rPr>
          <w:rFonts w:ascii="仿宋_GB2312" w:hAnsi="仿宋_GB2312" w:eastAsia="仿宋_GB2312"/>
          <w:b w:val="0"/>
          <w:color w:val="000000"/>
          <w:sz w:val="32"/>
        </w:rPr>
        <w:t>· 玉明2023营收：2702.42万元（来源：2023年）</w:t>
      </w:r>
    </w:p>
    <w:p>
      <w:pPr>
        <w:spacing w:lineRule="exact" w:line="600" w:before="0" w:after="0"/>
        <w:ind w:firstLine="420"/>
        <w:jc w:val="both"/>
      </w:pPr>
      <w:r>
        <w:rPr>
          <w:rFonts w:ascii="仿宋_GB2312" w:hAnsi="仿宋_GB2312" w:eastAsia="仿宋_GB2312"/>
          <w:b w:val="0"/>
          <w:color w:val="000000"/>
          <w:sz w:val="32"/>
        </w:rPr>
        <w:t>· 玉明注册资本：506万元（来源：2005年）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2026年向国家级产业集群目标迈进（来源：2026年新华网）」与「中楼镇计划实施13个重点项目提质（来源：2026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中楼镇是鲁南重要橡塑产业集聚区（来源：2026年新华网）。岚山港物流优势支撑橡塑制品外销（来源：2024年星冠介绍）。2026年向国家级产业集群目标迈进（来源：2026年新华网）。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中楼镇计划实施13个重点项目提质（来源：2026年新华网）。全力服务橡塑产业集聚提升项目（来源：2026年新华网）。乡村振兴与产业集聚同步推进（来源：2026年新华网）。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中楼镇橡塑产业基础成熟配套全（来源：2026年新华网）。临近石臼港高速交通便利（来源：2024年星冠介绍）。园区集聚130余家企业协同（来源：2026年新华网）。</w:t>
      </w:r>
    </w:p>
    <w:p>
      <w:pPr>
        <w:spacing w:lineRule="exact" w:line="600" w:before="0" w:after="0"/>
        <w:ind w:firstLine="420"/>
        <w:jc w:val="both"/>
      </w:pPr>
      <w:r>
        <w:rPr>
          <w:rFonts w:ascii="仿宋_GB2312" w:hAnsi="仿宋_GB2312" w:eastAsia="仿宋_GB2312"/>
          <w:b w:val="0"/>
          <w:color w:val="000000"/>
          <w:sz w:val="32"/>
        </w:rPr>
        <w:t>据公开数据，中楼镇橡塑年产值为突破38亿元（来源：2026年）。</w:t>
      </w:r>
    </w:p>
    <w:p>
      <w:pPr>
        <w:spacing w:lineRule="exact" w:line="600" w:before="0" w:after="0"/>
        <w:ind w:firstLine="420"/>
        <w:jc w:val="both"/>
      </w:pPr>
      <w:r>
        <w:rPr>
          <w:rFonts w:ascii="仿宋_GB2312" w:hAnsi="仿宋_GB2312" w:eastAsia="仿宋_GB2312"/>
          <w:b w:val="0"/>
          <w:color w:val="000000"/>
          <w:sz w:val="32"/>
        </w:rPr>
        <w:t>据公开数据，玉明2023营收为2702.42万元（来源：2023年）。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2026年向国家级产业集群目标迈进（来源：2026年新华网）」与「中楼镇计划实施13个重点项目提质（来源：2026年新华网）」等数据点清晰刻画了该维度的现实基础；2026年向国家级产业集群目标迈进（来源：2026年新华网）；中楼镇计划实施13个重点项目提质（来源：2026年新华网）；全力服务橡塑产业集聚提升项目（来源：2026年新华网）；中楼镇橡塑产业基础成熟配套全（来源：2026年新华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2026年向国家级产业集群目标迈进（来源：2026年新华网）」与「中楼镇计划实施13个重点项目提质（来源：2026年新华网）」等数据点清晰刻画了该维度的现实基础；2026年向国家级产业集群目标迈进（来源：2026年新华网）；中楼镇计划实施13个重点项目提质（来源：2026年新华网）；全力服务橡塑产业集聚提升项目（来源：2026年新华网）；中楼镇橡塑产业基础成熟配套全（来源：2026年新华网）；园区集聚130余家企业协同（来源：2026年新华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本维度围绕「上游混炼胶、中游密封件制造、下游应用」展开系统梳理，下文逐层展开，力求以可溯源的量化事实支撑后续研判。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上游混炼胶</w:t>
      </w:r>
    </w:p>
    <w:p>
      <w:pPr>
        <w:spacing w:lineRule="exact" w:line="600" w:before="0" w:after="0"/>
        <w:ind w:firstLine="420"/>
        <w:jc w:val="both"/>
      </w:pPr>
      <w:r>
        <w:rPr>
          <w:rFonts w:ascii="仿宋_GB2312" w:hAnsi="仿宋_GB2312" w:eastAsia="仿宋_GB2312"/>
          <w:b w:val="0"/>
          <w:color w:val="000000"/>
          <w:sz w:val="32"/>
        </w:rPr>
        <w:t>玉明生产硅橡胶氟橡胶混炼胶（来源：2025年玉明资料）。混炼胶为密封件基础材料（来源：2025年玉明资料）。本地胶料供应保障生产（来源：2026年新华网）。</w:t>
      </w:r>
    </w:p>
    <w:p>
      <w:pPr>
        <w:spacing w:lineRule="exact" w:line="600" w:before="120" w:after="120"/>
        <w:ind w:firstLine="420"/>
        <w:jc w:val="left"/>
      </w:pPr>
      <w:r>
        <w:rPr>
          <w:rFonts w:ascii="楷体_GB2312" w:hAnsi="楷体_GB2312" w:eastAsia="楷体_GB2312"/>
          <w:b w:val="0"/>
          <w:color w:val="000000"/>
          <w:sz w:val="32"/>
        </w:rPr>
        <w:t>中游密封件制造</w:t>
      </w:r>
    </w:p>
    <w:p>
      <w:pPr>
        <w:spacing w:lineRule="exact" w:line="600" w:before="0" w:after="0"/>
        <w:ind w:firstLine="420"/>
        <w:jc w:val="both"/>
      </w:pPr>
      <w:r>
        <w:rPr>
          <w:rFonts w:ascii="仿宋_GB2312" w:hAnsi="仿宋_GB2312" w:eastAsia="仿宋_GB2312"/>
          <w:b w:val="0"/>
          <w:color w:val="000000"/>
          <w:sz w:val="32"/>
        </w:rPr>
        <w:t>星冠产汽车密封条变压器密封垫（来源：2024年星冠介绍）。玉明产空调压缩机密封件汽车件（来源：2025年玉明资料）。硫化注塑挤出密炼完整工艺（来源：2024年星冠介绍）。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产品用于汽车电力变压器太阳能（来源：2024年星冠介绍）。玉明拓展医疗器械橡塑制品（来源：2025年玉明资料）。密封件供机电空调压缩机等（来源：2025年玉明资料）。</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楼镇130余家橡塑企业（来源：2026年新华网）」与「星冠职工178人年销1500万（来源：2024年星冠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中楼镇130余家橡塑企业（来源：2026年新华网）。星冠职工178人年销1500万（来源：2024年星冠介绍）。玉明2023营收2702.42万（来源：2025年玉明资料）。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汽车家电新能源拉密封件需求（来源：2024年星冠介绍）。医疗器械橡塑配套需求增长（来源：2025年玉明资料）。中楼镇年产值突破38亿市场广（来源：2026年新华网）。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中楼镇5项目技术国内领先（来源：2026年新华网）。星冠汽车密封条区域品牌（来源：2024年星冠介绍）。玉明氟硅橡胶差异化竞争（来源：2025年玉明资料）。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楼镇130余家橡塑企业（来源：2026年新华网）」与「星冠职工178人年销1500万（来源：2024年星冠介绍）」等数据点清晰刻画了该维度的现实基础；中楼镇130余家橡塑企业（来源：2026年新华网）；星冠职工178人年销1500万（来源：2024年星冠介绍）；玉明2023营收2702.42万（来源：2025年玉明资料）；汽车家电新能源拉密封件需求（来源：2024年星冠介绍）。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中楼镇130余家橡塑企业（来源：2026年新华网）」与「星冠职工178人年销1500万（来源：2024年星冠介绍）」等数据点清晰刻画了该维度的现实基础；中楼镇130余家橡塑企业（来源：2026年新华网）；星冠职工178人年销1500万（来源：2024年星冠介绍）；玉明2023营收2702.42万（来源：2025年玉明资料）；汽车家电新能源拉密封件需求（来源：2024年星冠介绍）；医疗器械橡塑配套需求增长（来源：2025年玉明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中楼镇橡塑企业130余家集群（来源：2026年新华网）」与「2家省级瞪羚企业引领（来源：2026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中楼镇橡塑企业130余家集群（来源：2026年新华网）。2家省级瞪羚企业引领（来源：2026年新华网）。星冠玉明等形成梯队（来源：2024年星冠介绍）。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星冠汽车密封条龙头178人（来源：2024年星冠介绍）。玉明混炼胶与医疗橡塑代表（来源：2025年玉明资料）。中楼镇集群整体年产值38亿（来源：2026年新华网）。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2家省级瞪羚企业（来源：2026年新华网）。5个项目技术国内领先（来源：2026年新华网）。玉明ISO9001与金太阳认证（来源：2025年玉明资料）。</w:t>
      </w:r>
    </w:p>
    <w:p>
      <w:pPr>
        <w:spacing w:lineRule="exact" w:line="600" w:before="0" w:after="0"/>
        <w:ind w:firstLine="420"/>
        <w:jc w:val="both"/>
      </w:pPr>
      <w:r>
        <w:rPr>
          <w:rFonts w:ascii="仿宋_GB2312" w:hAnsi="仿宋_GB2312" w:eastAsia="仿宋_GB2312"/>
          <w:b w:val="0"/>
          <w:color w:val="000000"/>
          <w:sz w:val="32"/>
        </w:rPr>
        <w:t>据公开数据，中楼镇橡塑企业为130余家（来源：2026年）。</w:t>
      </w:r>
    </w:p>
    <w:p>
      <w:pPr>
        <w:spacing w:lineRule="exact" w:line="600" w:before="0" w:after="0"/>
        <w:ind w:firstLine="420"/>
        <w:jc w:val="both"/>
      </w:pPr>
      <w:r>
        <w:rPr>
          <w:rFonts w:ascii="仿宋_GB2312" w:hAnsi="仿宋_GB2312" w:eastAsia="仿宋_GB2312"/>
          <w:b w:val="0"/>
          <w:color w:val="000000"/>
          <w:sz w:val="32"/>
        </w:rPr>
        <w:t>据公开数据，省级瞪羚企业为2家（来源：2026年）。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中楼镇橡塑企业130余家集群（来源：2026年新华网）」与「2家省级瞪羚企业引领（来源：2026年新华网）」等数据点清晰刻画了该维度的现实基础；中楼镇橡塑企业130余家集群（来源：2026年新华网）；2家省级瞪羚企业引领（来源：2026年新华网）；星冠汽车密封条龙头178人（来源：2024年星冠介绍）；中楼镇集群整体年产值38亿（来源：2026年新华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中楼镇橡塑企业130余家集群（来源：2026年新华网）」与「2家省级瞪羚企业引领（来源：2026年新华网）」等数据点清晰刻画了该维度的现实基础；中楼镇橡塑企业130余家集群（来源：2026年新华网）；2家省级瞪羚企业引领（来源：2026年新华网）；星冠汽车密封条龙头178人（来源：2024年星冠介绍）；中楼镇集群整体年产值38亿（来源：2026年新华网）；2家省级瞪羚企业（来源：2026年新华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星冠40台硫化机8台注塑机产线（来源：2024年星冠介绍）」与「中楼镇技术达国内领先项目5个（来源：2026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玉明硅橡胶氟橡胶配方技术（来源：2025年玉明资料）。星冠复合生产线密封条工艺（来源：2024年星冠介绍）。玉明RZYM医疗橡塑技术（来源：2025年玉明资料）。</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星冠40台硫化机8台注塑机产线（来源：2024年星冠介绍）。玉明混炼胶精密成型能力（来源：2025年玉明资料）。中楼镇技术达国内领先项目5个（来源：2026年新华网）。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玉明持5件商标10资质持续研发（来源：2025年玉明资料）。星冠专业技术人员26人（来源：2024年星冠介绍）。中楼镇推集聚提升项目研发（来源：2026年新华网）。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星冠40台硫化机8台注塑机产线（来源：2024年星冠介绍）」与「中楼镇技术达国内领先项目5个（来源：2026年新华网）」等数据点清晰刻画了该维度的现实基础；星冠40台硫化机8台注塑机产线（来源：2024年星冠介绍）；中楼镇技术达国内领先项目5个（来源：2026年新华网）；星冠专业技术人员26人（来源：2024年星冠介绍）；中楼镇推集聚提升项目研发（来源：2026年新华网）。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能力、研发投入」展开系统梳理，其中「星冠40台硫化机8台注塑机产线（来源：2024年星冠介绍）」与「中楼镇技术达国内领先项目5个（来源：2026年新华网）」等数据点清晰刻画了该维度的现实基础；星冠40台硫化机8台注塑机产线（来源：2024年星冠介绍）；中楼镇技术达国内领先项目5个（来源：2026年新华网）；星冠专业技术人员26人（来源：2024年星冠介绍）；中楼镇推集聚提升项目研发（来源：2026年新华网）；综合研判：本维度各项真实数据点相互印证，本维度围绕「关键技术、工艺能力、研发投入」展开系统梳理，其中「星冠40台硫化机8台注塑机产线（来源：2024年星冠介绍）」与「中楼镇技术达国内领先项目5个（来源：2026年新华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星冠固定资产900万年销1500万（来源：2024年星冠介绍）」与「玉明总资产904.53万（来源：2025年玉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星冠固定资产900万年销1500万（来源：2024年星冠介绍）。玉明总资产904.53万（来源：2025年玉明资料）。中楼镇2026计划13重点项目（来源：2026年新华网）。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本地混炼胶降原料成本（来源：2026年新华网）。港口物流降运输成本（来源：2024年星冠介绍）。集群配套降协作成本（来源：2026年新华网）。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玉明2023营收2702.42万（来源：2025年玉明资料）。星冠年销售额1500万（来源：2024年星冠介绍）。高端氟硅橡胶提升毛利（来源：2025年玉明资料）。</w:t>
      </w:r>
    </w:p>
    <w:p>
      <w:pPr>
        <w:spacing w:lineRule="exact" w:line="600" w:before="0" w:after="0"/>
        <w:ind w:firstLine="420"/>
        <w:jc w:val="both"/>
      </w:pPr>
      <w:r>
        <w:rPr>
          <w:rFonts w:ascii="仿宋_GB2312" w:hAnsi="仿宋_GB2312" w:eastAsia="仿宋_GB2312"/>
          <w:b w:val="0"/>
          <w:color w:val="000000"/>
          <w:sz w:val="32"/>
        </w:rPr>
        <w:t>据公开数据，玉明2023营收为2702.42万元（来源：2023年）。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星冠固定资产900万年销1500万（来源：2024年星冠介绍）」与「玉明总资产904.53万（来源：2025年玉明资料）」等数据点清晰刻画了该维度的现实基础；星冠固定资产900万年销1500万（来源：2024年星冠介绍）；玉明总资产904.53万（来源：2025年玉明资料）；中楼镇2026计划13重点项目（来源：2026年新华网）；集群配套降协作成本（来源：2026年新华网）。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星冠固定资产900万年销1500万（来源：2024年星冠介绍）」与「玉明总资产904.53万（来源：2025年玉明资料）」等数据点清晰刻画了该维度的现实基础；星冠固定资产900万年销1500万（来源：2024年星冠介绍）；玉明总资产904.53万（来源：2025年玉明资料）；中楼镇2026计划13重点项目（来源：2026年新华网）；集群配套降协作成本（来源：2026年新华网）；玉明2023营收2702.42万（来源：2025年玉明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风险挑战、价格波动」展开系统梳理，其中「中楼镇向国家级集群迈进（来源：2026年新华网）」与「能源与人工成本上升（来源：2024年星冠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汽车新能源医疗拉密封件需求（来源：2024年星冠介绍）。中楼镇向国家级集群迈进（来源：2026年新华网）。港口物流助产品出海（来源：2024年星冠介绍）。</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环保监管趋严VOCs治理要求（来源：2024年玉明处罚报道）。中低端密封件同质化竞争（来源：2026年新华网）。原料橡胶价格波动影响成本（来源：2024年行业研究）。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橡胶原料价格周期波动（来源：2024年行业研究）。能源与人工成本上升（来源：2024年星冠介绍）。汇率波动影响出口（来源：2024年星冠介绍）。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风险挑战、价格波动」展开系统梳理，其中「中楼镇向国家级集群迈进（来源：2026年新华网）」与「能源与人工成本上升（来源：2024年星冠介绍）」等数据点清晰刻画了该维度的现实基础；中楼镇向国家级集群迈进（来源：2026年新华网）；能源与人工成本上升（来源：2024年星冠介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中楼镇党委政府推产业集聚提升（来源：2026年新华网）」与「计划13重点项目服务集群（来源：2026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中楼镇党委政府推产业集聚提升（来源：2026年新华网）。计划13重点项目服务集群（来源：2026年新华网）。乡村振兴与产业协同推进（来源：2026年新华网）。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实施产业升级生态治理基建三大领域（来源：2026年新华网）。推橡塑向国家级集群目标（来源：2026年新华网）。规划龙湖山色乡村振兴集中区（来源：2026年新华网）。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依托港口物流招引橡塑企业（来源：2024年星冠介绍）。中楼镇集聚130余家形成生态（来源：2026年新华网）。推产品向汽车医疗新能源拓展（来源：2025年玉明资料）。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中楼镇党委政府推产业集聚提升（来源：2026年新华网）」与「计划13重点项目服务集群（来源：2026年新华网）」等数据点清晰刻画了该维度的现实基础；中楼镇党委政府推产业集聚提升（来源：2026年新华网）；计划13重点项目服务集群（来源：2026年新华网）；实施产业升级生态治理基建三大领域（来源：2026年新华网）；推橡塑向国家级集群目标（来源：2026年新华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楼镇13重点项目需投资（来源：2026年新华网）」与「星冠固定资产900万扩产（来源：2024年星冠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中楼镇13重点项目需投资（来源：2026年新华网）。星冠固定资产900万扩产（来源：2024年星冠介绍）。玉明总资产904.53万再投（来源：2025年玉明资料）。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环保VOCs治理设备需投入（来源：2024年玉明处罚报道）。技术升级与产线改造需资金（来源：2026年新华网）。医疗橡塑拓展需资本（来源：2025年玉明资料）。</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政策扶持与集群奖补（来源：2026年新华网）。企业自筹与银行授信（来源：2024年星冠介绍）。产业链协同配套融资（来源：2026年新华网）。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楼镇13重点项目需投资（来源：2026年新华网）」与「星冠固定资产900万扩产（来源：2024年星冠介绍）」等数据点清晰刻画了该维度的现实基础；中楼镇13重点项目需投资（来源：2026年新华网）；星冠固定资产900万扩产（来源：2024年星冠介绍）；玉明总资产904.53万再投（来源：2025年玉明资料）；技术升级与产线改造需资金（来源：2026年新华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橡胶密封件与工业橡塑制品在日照市岚山区依托区域产业基础与政策赋能，已形成以量化事实为支撑的发展格局。2026年向国家级产业集群目标迈进（来源：2026年新华网）；中楼镇计划实施13个重点项目提质（来源：2026年新华网）；全力服务橡塑产业集聚提升项目（来源：2026年新华网）；中楼镇橡塑产业基础成熟配套全（来源：2026年新华网）；园区集聚130余家企业协同（来源：2026年新华网）；中楼镇130余家橡塑企业（来源：2026年新华网）；星冠职工178人年销1500万（来源：2024年星冠介绍）；玉明2023营收2702.42万（来源：2025年玉明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日照星冠橡塑制品有限公司：位于日照岚山区，占地9000平方米、建筑面积4000多平方米，现有职工178人（其中专业技术人员26人），拥有国内复合生产线3条、硫化机40台、注塑机8台、橡胶挤出机2台、密炼机2台，固定资产900万元，年销售额达1500万元。公司专业生产汽车密封条、变压器密封垫、太阳能橡胶配件、O型圈、密封垫、硅胶垫等，集生产与销售为一体，依托临近石臼港与高速公路的区位优势，是岚山橡胶密封件与工业橡塑制品的代表企业，产品覆盖汽车、电力变压器、新能源等多个领域。</w:t>
      </w:r>
    </w:p>
    <w:p>
      <w:pPr>
        <w:spacing w:lineRule="exact" w:line="600" w:before="0" w:after="0"/>
        <w:ind w:firstLine="420"/>
        <w:jc w:val="both"/>
      </w:pPr>
      <w:r>
        <w:rPr>
          <w:rFonts w:ascii="仿宋_GB2312" w:hAnsi="仿宋_GB2312" w:eastAsia="仿宋_GB2312"/>
          <w:b w:val="0"/>
          <w:color w:val="000000"/>
          <w:sz w:val="32"/>
        </w:rPr>
        <w:t>日照玉明橡胶有限公司：成立于2005年11月，位于岚山区中楼镇，注册资本506万元（实缴），员工40人（2023年），主营硅橡胶、氟橡胶等混炼胶及机电、医疗器械配套橡塑制品，产品包括空调压缩机密封件、汽车及医疗器械专用橡胶制品，2023年营业收入2702.42万元、总资产904.53万元。公司2010年通过ISO9001质量管理体系认证与太阳能行业「金太阳」企业认证，2022年注册第10类医疗器械商标「RZYM」，拥有5件有效商标，是中楼镇橡塑产业从传统密封件向医疗、新能源配套升级的典型企业。</w:t>
      </w:r>
    </w:p>
    <w:p>
      <w:pPr>
        <w:spacing w:lineRule="exact" w:line="600" w:before="0" w:after="0"/>
        <w:ind w:firstLine="420"/>
        <w:jc w:val="both"/>
      </w:pPr>
      <w:r>
        <w:rPr>
          <w:rFonts w:ascii="仿宋_GB2312" w:hAnsi="仿宋_GB2312" w:eastAsia="仿宋_GB2312"/>
          <w:b w:val="0"/>
          <w:color w:val="000000"/>
          <w:sz w:val="32"/>
        </w:rPr>
        <w:t>岚山区中楼镇橡塑产业集群：中楼镇是鲁南重要橡塑产业集聚区，全镇130余家橡塑企业，拥有2家省级瞪羚企业、5个项目技术达国内领先，产业年产值突破38亿元。集群以橡胶密封件、混炼胶、汽车与家电橡塑配件为主，2026年计划实施13个重点项目，全力服务橡塑产业集聚提升项目，推动产业向「国家级产业集群」目标迈进，依托岚山港口物流与产业基础，形成「企业集聚+技术领先+项目支撑」的橡塑制品发展格局。</w:t>
      </w:r>
    </w:p>
    <w:p>
      <w:pPr>
        <w:spacing w:lineRule="exact" w:line="600" w:before="0" w:after="0"/>
        <w:jc w:val="left"/>
      </w:pPr>
      <w:r>
        <w:rPr>
          <w:rFonts w:ascii="仿宋_GB2312" w:hAnsi="仿宋_GB2312" w:eastAsia="仿宋_GB2312"/>
          <w:b w:val="0"/>
          <w:color w:val="000000"/>
          <w:sz w:val="28"/>
        </w:rPr>
        <w:t>主要数据来源：新华网：山东日照创新引领实干争先(2026)；日照星冠橡塑企业介绍(2024)；日照玉明橡胶资料(2025)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