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储能电池电芯与模组制造行业深度分析报告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菏泽鲁西新区储能电池电芯与模组制造以海辰储能山东长时储能一体化产业园为核心引擎，是该区「221」现代产业体系重点培育的新兴产业。该产业园为全球首个专注长时储能的一体化产业园，规划总占地约1200亩、全产业链计划总投资超130亿元，全面达产后将形成年产30GWh长时储能电芯和20GWh储能系统的规模化产能，年产值突破百亿元。2026年8月7日，全球首款1175Ah千安时级长时储能电芯及6.25MWh长时储能系统在菏泽基地正式量产下线，循环寿命超11000次、能量密度超180Wh/kg，填补了山东省长时储能核心装备制造领域空白。基地全面搭载自主研发的第五代智能产线，单线产能突破15GWh，自动化率超95%，较第四代单GWh综合投资降低32%、生产人力减少58%、制造能耗下降13%，生产效率提升两倍。目前2026全年产能已全部排满，累计在手订单突破10GWh，70%以上产能面向全球40多个国家和地区的海外市场，带动上下游配套企业集聚发展，成为鲁西新区打造山东储能产业核心承载区的关键支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全产业链总投资：超130亿元（来源：2026年）</w:t>
      </w:r>
    </w:p>
    <w:p>
      <w:pPr>
        <w:spacing w:lineRule="exact" w:line="600" w:before="0" w:after="0"/>
        <w:ind w:firstLine="420"/>
        <w:jc w:val="both"/>
      </w:pPr>
      <w:r>
        <w:rPr>
          <w:rFonts w:ascii="仿宋_GB2312" w:hAnsi="仿宋_GB2312" w:eastAsia="仿宋_GB2312"/>
          <w:b w:val="0"/>
          <w:color w:val="000000"/>
          <w:sz w:val="32"/>
        </w:rPr>
        <w:t>· 规划占地面积：1200亩（来源：2026年）</w:t>
      </w:r>
    </w:p>
    <w:p>
      <w:pPr>
        <w:spacing w:lineRule="exact" w:line="600" w:before="0" w:after="0"/>
        <w:ind w:firstLine="420"/>
        <w:jc w:val="both"/>
      </w:pPr>
      <w:r>
        <w:rPr>
          <w:rFonts w:ascii="仿宋_GB2312" w:hAnsi="仿宋_GB2312" w:eastAsia="仿宋_GB2312"/>
          <w:b w:val="0"/>
          <w:color w:val="000000"/>
          <w:sz w:val="32"/>
        </w:rPr>
        <w:t>· 电芯规划产能：30GWh/年（来源：2026年）</w:t>
      </w:r>
    </w:p>
    <w:p>
      <w:pPr>
        <w:spacing w:lineRule="exact" w:line="600" w:before="0" w:after="0"/>
        <w:ind w:firstLine="420"/>
        <w:jc w:val="both"/>
      </w:pPr>
      <w:r>
        <w:rPr>
          <w:rFonts w:ascii="仿宋_GB2312" w:hAnsi="仿宋_GB2312" w:eastAsia="仿宋_GB2312"/>
          <w:b w:val="0"/>
          <w:color w:val="000000"/>
          <w:sz w:val="32"/>
        </w:rPr>
        <w:t>· 系统规划产能：20GWh/年（来源：2026年）</w:t>
      </w:r>
    </w:p>
    <w:p>
      <w:pPr>
        <w:spacing w:lineRule="exact" w:line="600" w:before="0" w:after="0"/>
        <w:ind w:firstLine="420"/>
        <w:jc w:val="both"/>
      </w:pPr>
      <w:r>
        <w:rPr>
          <w:rFonts w:ascii="仿宋_GB2312" w:hAnsi="仿宋_GB2312" w:eastAsia="仿宋_GB2312"/>
          <w:b w:val="0"/>
          <w:color w:val="000000"/>
          <w:sz w:val="32"/>
        </w:rPr>
        <w:t>· 1175Ah电芯循环寿命：超11000次（来源：2026年）</w:t>
      </w:r>
    </w:p>
    <w:p>
      <w:pPr>
        <w:spacing w:lineRule="exact" w:line="600" w:before="0" w:after="0"/>
        <w:ind w:firstLine="420"/>
        <w:jc w:val="both"/>
      </w:pPr>
      <w:r>
        <w:rPr>
          <w:rFonts w:ascii="仿宋_GB2312" w:hAnsi="仿宋_GB2312" w:eastAsia="仿宋_GB2312"/>
          <w:b w:val="0"/>
          <w:color w:val="000000"/>
          <w:sz w:val="32"/>
        </w:rPr>
        <w:t>· 电芯能量密度：超180Wh/kg（来源：2026年）</w:t>
      </w:r>
    </w:p>
    <w:p>
      <w:pPr>
        <w:spacing w:lineRule="exact" w:line="600" w:before="0" w:after="0"/>
        <w:ind w:firstLine="420"/>
        <w:jc w:val="both"/>
      </w:pPr>
      <w:r>
        <w:rPr>
          <w:rFonts w:ascii="仿宋_GB2312" w:hAnsi="仿宋_GB2312" w:eastAsia="仿宋_GB2312"/>
          <w:b w:val="0"/>
          <w:color w:val="000000"/>
          <w:sz w:val="32"/>
        </w:rPr>
        <w:t>· 第五代单线产能：突破15GWh（来源：2026年）</w:t>
      </w:r>
    </w:p>
    <w:p>
      <w:pPr>
        <w:spacing w:lineRule="exact" w:line="600" w:before="0" w:after="0"/>
        <w:ind w:firstLine="420"/>
        <w:jc w:val="both"/>
      </w:pPr>
      <w:r>
        <w:rPr>
          <w:rFonts w:ascii="仿宋_GB2312" w:hAnsi="仿宋_GB2312" w:eastAsia="仿宋_GB2312"/>
          <w:b w:val="0"/>
          <w:color w:val="000000"/>
          <w:sz w:val="32"/>
        </w:rPr>
        <w:t>· 累计在手订单：突破10GWh（来源：2026年）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菏泽市新能源装机容量达869万千瓦、占电力总装机比重63.8%、连续6年超越煤电（来源：2026年菏泽市政府）」与「菏泽市陆上风电规划指标713万千瓦、规模居山东省首位（来源：2026年菏泽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菏泽市新能源装机容量达869万千瓦、占电力总装机比重63.8%、连续6年超越煤电（来源：2026年菏泽市政府）。菏泽市陆上风电规划指标713万千瓦、规模居山东省首位（来源：2026年菏泽日报）。菏泽市累计落地新能源装备制造项目46个、总投资超600亿元（来源：2026年山东省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海辰储能菏泽基地入选山东省绿色低碳高质量发展先行区标志性项目（来源：2026年山东省发改委）。鲁西新区新能源与储能装备特色产业集群入选2026年度省级中小企业特色产业集群（来源：2026年山东省工信厅）。鲁西新区将新能源列为「221」现代产业体系重点培育的新兴产业（来源：2026年鲁西新区招商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海辰储能菏泽基地规划总占地约1200亩、全产业链计划总投资超130亿元（来源：2026年山东省政府）。菏泽市风光资源禀赋突出、新能源装机占比居山东省前列（来源：2026年经济导报）。鲁西新区建成80万平方米标准化厂房「拎包入住」、项目落地周期缩短40%（来源：2025年菏泽市发布会）。</w:t>
      </w:r>
    </w:p>
    <w:p>
      <w:pPr>
        <w:spacing w:lineRule="exact" w:line="600" w:before="0" w:after="0"/>
        <w:ind w:firstLine="420"/>
        <w:jc w:val="both"/>
      </w:pPr>
      <w:r>
        <w:rPr>
          <w:rFonts w:ascii="仿宋_GB2312" w:hAnsi="仿宋_GB2312" w:eastAsia="仿宋_GB2312"/>
          <w:b w:val="0"/>
          <w:color w:val="000000"/>
          <w:sz w:val="32"/>
        </w:rPr>
        <w:t>据公开数据，全产业链总投资为超130亿元（来源：2026年）。</w:t>
      </w:r>
    </w:p>
    <w:p>
      <w:pPr>
        <w:spacing w:lineRule="exact" w:line="600" w:before="0" w:after="0"/>
        <w:ind w:firstLine="420"/>
        <w:jc w:val="both"/>
      </w:pPr>
      <w:r>
        <w:rPr>
          <w:rFonts w:ascii="仿宋_GB2312" w:hAnsi="仿宋_GB2312" w:eastAsia="仿宋_GB2312"/>
          <w:b w:val="0"/>
          <w:color w:val="000000"/>
          <w:sz w:val="32"/>
        </w:rPr>
        <w:t>据公开数据，规划占地面积为1200亩（来源：2026年）。</w:t>
      </w:r>
    </w:p>
    <w:p>
      <w:pPr>
        <w:spacing w:lineRule="exact" w:line="600" w:before="0" w:after="0"/>
        <w:ind w:firstLine="420"/>
        <w:jc w:val="both"/>
      </w:pPr>
      <w:r>
        <w:rPr>
          <w:rFonts w:ascii="仿宋_GB2312" w:hAnsi="仿宋_GB2312" w:eastAsia="仿宋_GB2312"/>
          <w:b w:val="0"/>
          <w:color w:val="000000"/>
          <w:sz w:val="32"/>
        </w:rPr>
        <w:t>据公开数据，电芯规划产能为30GWh/年（来源：2026年）。</w:t>
      </w:r>
    </w:p>
    <w:p>
      <w:pPr>
        <w:spacing w:lineRule="exact" w:line="600" w:before="0" w:after="0"/>
        <w:ind w:firstLine="420"/>
        <w:jc w:val="both"/>
      </w:pPr>
      <w:r>
        <w:rPr>
          <w:rFonts w:ascii="仿宋_GB2312" w:hAnsi="仿宋_GB2312" w:eastAsia="仿宋_GB2312"/>
          <w:b w:val="0"/>
          <w:color w:val="000000"/>
          <w:sz w:val="32"/>
        </w:rPr>
        <w:t>据公开数据，系统规划产能为20GWh/年（来源：2026年）。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菏泽市新能源装机容量达869万千瓦、占电力总装机比重63.8%、连续6年超越煤电（来源：2026年菏泽市政府）」与「菏泽市陆上风电规划指标713万千瓦、规模居山东省首位（来源：2026年菏泽日报）」等数据点清晰刻画了该维度的现实基础；菏泽市新能源装机容量达869万千瓦、占电力总装机比重63.8%、连续6年超越煤电（来源：2026年菏泽市政府）；菏泽市陆上风电规划指标713万千瓦、规模居山东省首位（来源：2026年菏泽日报）；菏泽市累计落地新能源装备制造项目46个、总投资超600亿元（来源：2026年山东省政府）；海辰储能菏泽基地入选山东省绿色低碳高质量发展先行区标志性项目（来源：2026年山东省发改委）。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电芯制造、下游应用」展开系统梳理，其中「龙蟠科技在菏泽布局5万吨磷酸铁锂、10万吨磷酸铁正极材料项目（来源：2023年新华网）」与「山东锂源2025年投资10亿元建设11万吨高性能磷酸盐型正极材料项目（来源：2025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龙蟠科技在菏泽布局5万吨磷酸铁锂、10万吨磷酸铁正极材料项目（来源：2023年新华网）。山东锂源2025年投资10亿元建设11万吨高性能磷酸盐型正极材料项目（来源：2025年齐鲁网）。法恩莱特15万吨电解液项目、山东美多锂电池回收项目布局菏泽（来源：2023年新华网）。</w:t>
      </w:r>
    </w:p>
    <w:p>
      <w:pPr>
        <w:spacing w:lineRule="exact" w:line="600" w:before="120" w:after="120"/>
        <w:ind w:firstLine="420"/>
        <w:jc w:val="left"/>
      </w:pPr>
      <w:r>
        <w:rPr>
          <w:rFonts w:ascii="楷体_GB2312" w:hAnsi="楷体_GB2312" w:eastAsia="楷体_GB2312"/>
          <w:b w:val="0"/>
          <w:color w:val="000000"/>
          <w:sz w:val="32"/>
        </w:rPr>
        <w:t>中游电芯制造</w:t>
      </w:r>
    </w:p>
    <w:p>
      <w:pPr>
        <w:spacing w:lineRule="exact" w:line="600" w:before="0" w:after="0"/>
        <w:ind w:firstLine="420"/>
        <w:jc w:val="both"/>
      </w:pPr>
      <w:r>
        <w:rPr>
          <w:rFonts w:ascii="仿宋_GB2312" w:hAnsi="仿宋_GB2312" w:eastAsia="仿宋_GB2312"/>
          <w:b w:val="0"/>
          <w:color w:val="000000"/>
          <w:sz w:val="32"/>
        </w:rPr>
        <w:t>海辰储能菏泽基地规划年产30GWh长时储能电芯、20GWh储能系统（来源：2026年山东省政府）。基地实现从材料、电芯到PACK组装、系统集成、预制舱交付全链条贯通（来源：2026年山东商报）。海辰储能菏泽基地是继厦门总部、重庆灯塔工厂后的国内第三大制造基地（来源：2026年储能产业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1175Ah电芯精准适配4至8小时长时储能场景、满足发电侧调峰调频（来源：2026年中国新闻网）。产品远销全球40多个国家和地区、70%以上产能面向海外市场（来源：2026年中国新闻网）。基地形成「发输配用」能源产业链与电池材料至回收全链条双闭环（来源：2026年新浪财经）。</w:t>
      </w:r>
    </w:p>
    <w:p>
      <w:pPr>
        <w:spacing w:lineRule="exact" w:line="600" w:before="0" w:after="0"/>
        <w:ind w:firstLine="420"/>
        <w:jc w:val="both"/>
      </w:pPr>
      <w:r>
        <w:rPr>
          <w:rFonts w:ascii="仿宋_GB2312" w:hAnsi="仿宋_GB2312" w:eastAsia="仿宋_GB2312"/>
          <w:b w:val="0"/>
          <w:color w:val="000000"/>
          <w:sz w:val="32"/>
        </w:rPr>
        <w:t>据公开数据，电芯规划产能为30GWh/年（来源：2026年）。</w:t>
      </w:r>
    </w:p>
    <w:p>
      <w:pPr>
        <w:spacing w:lineRule="exact" w:line="600" w:before="0" w:after="0"/>
        <w:ind w:firstLine="420"/>
        <w:jc w:val="both"/>
      </w:pPr>
      <w:r>
        <w:rPr>
          <w:rFonts w:ascii="仿宋_GB2312" w:hAnsi="仿宋_GB2312" w:eastAsia="仿宋_GB2312"/>
          <w:b w:val="0"/>
          <w:color w:val="000000"/>
          <w:sz w:val="32"/>
        </w:rPr>
        <w:t>据公开数据，系统规划产能为20GWh/年（来源：2026年）。</w:t>
      </w:r>
    </w:p>
    <w:p>
      <w:pPr>
        <w:spacing w:lineRule="exact" w:line="600" w:before="0" w:after="0"/>
        <w:ind w:firstLine="420"/>
        <w:jc w:val="both"/>
      </w:pPr>
      <w:r>
        <w:rPr>
          <w:rFonts w:ascii="仿宋_GB2312" w:hAnsi="仿宋_GB2312" w:eastAsia="仿宋_GB2312"/>
          <w:b w:val="0"/>
          <w:color w:val="000000"/>
          <w:sz w:val="32"/>
        </w:rPr>
        <w:t>据公开数据，第五代单线产能为突破15GWh（来源：2026年）。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电芯制造、下游应用」展开系统梳理，其中「龙蟠科技在菏泽布局5万吨磷酸铁锂、10万吨磷酸铁正极材料项目（来源：2023年新华网）」与「山东锂源2025年投资10亿元建设11万吨高性能磷酸盐型正极材料项目（来源：2025年齐鲁网）」等数据点清晰刻画了该维度的现实基础；龙蟠科技在菏泽布局5万吨磷酸铁锂、10万吨磷酸铁正极材料项目（来源：2023年新华网）；山东锂源2025年投资10亿元建设11万吨高性能磷酸盐型正极材料项目（来源：2025年齐鲁网）；法恩莱特15万吨电解液项目、山东美多锂电池回收项目布局菏泽（来源：2023年新华网）；海辰储能菏泽基地规划年产30GWh长时储能电芯、20GWh储能系统（来源：2026年山东省政府）。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海辰储能菏泽基地单条产线产能突破15GWh、行业首次单线破15GWh（来源：2026年山东省政府）」与「2026上半年海辰储能储能系统出货量46.2GWh、全球排名第三、份额10%（来源：2026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海辰储能菏泽基地单条产线产能突破15GWh、行业首次单线破15GWh（来源：2026年山东省政府）。2026上半年海辰储能储能系统出货量46.2GWh、全球排名第三、份额10%（来源：2026年新浪财经）。基地目前2026全年产能已全部排满、累计在手订单突破10GWh（来源：2026年央广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中国储能锂离子电池出货量335GWh、同比增长64%、占全球超90%（来源：2025年龙蟠科技公告）。全球储能方案加速「出海」、海辰储能订单已排至2027年年底（来源：2026年中国新闻网）。基地订单顺延至2027年一季度、达产后预计年产值突破百亿元（来源：2026年菏泽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宁德时代、比亚迪、欣旺达、海辰储能等头部企业相继落地山东（来源：2026年菏泽日报）。山东锂电池总产能已突破340GWh、龙头企业集聚吸引配套企业落户（来源：2026年菏泽日报）。海辰储能与美的旗下科陆电子签订三年20GWh电池供货协议（来源：2026年新浪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海辰储能菏泽基地单条产线产能突破15GWh、行业首次单线破15GWh（来源：2026年山东省政府）」与「2026上半年海辰储能储能系统出货量46.2GWh、全球排名第三、份额10%（来源：2026年新浪财经）」等数据点清晰刻画了该维度的现实基础；海辰储能菏泽基地单条产线产能突破15GWh、行业首次单线破15GWh（来源：2026年山东省政府）；2026上半年海辰储能储能系统出货量46.2GWh、全球排名第三、份额10%（来源：2026年新浪财经）；基地目前2026全年产能已全部排满、累计在手订单突破10GWh（来源：2026年央广网）；2024年中国储能锂离子电池出货量335GWh、同比增长64%、占全球超90%（来源：2025年龙蟠科技公告）。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鲁西新区已集聚新能源规上工业企业12家、覆盖电芯制造等关键环节（来源：2026年中国新闻网）」与「围绕海辰链主效应、震裕科技、壹连科技、海希储能等配套企业相继落地（来源：2026年菏泽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鲁西新区已集聚新能源规上工业企业12家、覆盖电芯制造等关键环节（来源：2026年中国新闻网）。围绕海辰链主效应、震裕科技、壹连科技、海希储能等配套企业相继落地（来源：2026年菏泽日报）。菏泽市新能源企业数量从2020年38家增长至2025年底67家（来源：2025年光明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海辰储能为全球首个专注长时储能一体化产业园的链主企业（来源：2026年山东省政府）。海辰储能成立仅六年即跻身全球储能电池出货量前列（来源：2026年山东商报）。鲁西新区12家新能源规上企业形成龙头引领、配套协同格局（来源：2026年腾讯新闻）。</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鲁西新区新能源与储能装备集群入选省级中小企业特色产业集群（来源：2026年菏泽日报）。海辰储能零碳产业园、海希储能、康沃控股等重点项目加快建设（来源：2026年大众日报）。菏泽市累计争取上级资金12亿元、建成80万㎡标准化厂房（来源：2025年菏泽市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鲁西新区已集聚新能源规上工业企业12家、覆盖电芯制造等关键环节（来源：2026年中国新闻网）」与「围绕海辰链主效应、震裕科技、壹连科技、海希储能等配套企业相继落地（来源：2026年菏泽日报）」等数据点清晰刻画了该维度的现实基础；鲁西新区已集聚新能源规上工业企业12家、覆盖电芯制造等关键环节（来源：2026年中国新闻网）；围绕海辰链主效应、震裕科技、壹连科技、海希储能等配套企业相继落地（来源：2026年菏泽日报）；菏泽市新能源企业数量从2020年38家增长至2025年底67家（来源：2025年光明网）；海辰储能为全球首个专注长时储能一体化产业园的链主企业（来源：2026年山东省政府）。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与质量」展开系统梳理，其中「海辰首创双螺杆连续制浆系统、每小时产出2300升浆料、投料误差50克内（来源：2026年中国菏泽网）」与「第五代智能产线单线产能突破15GWh、较第四代效率提升200%（来源：2026年山东省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1175Ah长时储能电芯循环寿命超11000次、能量密度超180Wh/kg（来源：2026年山东省政府）。1175Ah电芯单颗可储3.76度电、全球首款千安时级长时储能专用电芯（来源：2026年新浪财经）。海辰首创双螺杆连续制浆系统、每小时产出2300升浆料、投料误差50克内（来源：2026年中国菏泽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第五代智能产线单线产能突破15GWh、较第四代效率提升200%（来源：2026年山东省政府）。涂布工序首次应用凹版涂布一体机及多层折叠式烘箱、效率翻倍（来源：2026年中国菏泽网）。电芯装配环节超大电芯高速高精度叠片技术、单机效率提升30%（来源：2026年中国菏泽网）。</w:t>
      </w:r>
    </w:p>
    <w:p>
      <w:pPr>
        <w:spacing w:lineRule="exact" w:line="600" w:before="120" w:after="120"/>
        <w:ind w:firstLine="420"/>
        <w:jc w:val="left"/>
      </w:pPr>
      <w:r>
        <w:rPr>
          <w:rFonts w:ascii="楷体_GB2312" w:hAnsi="楷体_GB2312" w:eastAsia="楷体_GB2312"/>
          <w:b w:val="0"/>
          <w:color w:val="000000"/>
          <w:sz w:val="32"/>
        </w:rPr>
        <w:t>研发与质量</w:t>
      </w:r>
    </w:p>
    <w:p>
      <w:pPr>
        <w:spacing w:lineRule="exact" w:line="600" w:before="0" w:after="0"/>
        <w:ind w:firstLine="420"/>
        <w:jc w:val="both"/>
      </w:pPr>
      <w:r>
        <w:rPr>
          <w:rFonts w:ascii="仿宋_GB2312" w:hAnsi="仿宋_GB2312" w:eastAsia="仿宋_GB2312"/>
          <w:b w:val="0"/>
          <w:color w:val="000000"/>
          <w:sz w:val="32"/>
        </w:rPr>
        <w:t>第五代产线自动化率超95%、超1000个质量控制点结合AI视觉检测（来源：2026年科技日报）。电芯车间洁净等级达万级、恒温恒湿在线监控智能预警全天候运转（来源：2026年中国菏泽网）。较第四代单GWh综合投资降低32%、建筑面积缩减50%、人工减少58%（来源：2026年央广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与质量」展开系统梳理，其中「海辰首创双螺杆连续制浆系统、每小时产出2300升浆料、投料误差50克内（来源：2026年中国菏泽网）」与「第五代智能产线单线产能突破15GWh、较第四代效率提升200%（来源：2026年山东省政府）」等数据点清晰刻画了该维度的现实基础；海辰首创双螺杆连续制浆系统、每小时产出2300升浆料、投料误差50克内（来源：2026年中国菏泽网）；第五代智能产线单线产能突破15GWh、较第四代效率提升200%（来源：2026年山东省政府）；涂布工序首次应用凹版涂布一体机及多层折叠式烘箱、效率翻倍（来源：2026年中国菏泽网）；电芯装配环节超大电芯高速高精度叠片技术、单机效率提升30%（来源：2026年中国菏泽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海辰储能菏泽基地全产业链计划总投资超130亿元、其中菏泽基地投资72.6亿元（来源：2026年腾讯新闻）」与「单GWh综合投资较第四代降低32%、建设成本显著下降（来源：2026年央广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海辰储能菏泽基地全产业链计划总投资超130亿元、其中菏泽基地投资72.6亿元（来源：2026年腾讯新闻）。单GWh综合投资较第四代降低32%、建设成本显著下降（来源：2026年央广网）。基地规划总占地约1200亩、达产后形成30GWh电芯+20GWh系统产能（来源：2026年山东省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较第四代建筑面积缩减50%、生产人力投入减少58%、制造能耗下降13%（来源：2026年央广网）。鲁西新区提供1200亩土地空间提前留、绿电指标提前拿等硬核保障（来源：2026年中国菏泽网）。项目落地周期缩短40%、「拿地即开工」审批模式全面推行（来源：2025年菏泽市发布会）。</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达产后预计年产值突破百亿元、直接带动数千人稳定就业（来源：2026年菏泽日报）。2026全年产能已全部排满、达产后预计可实现百亿级年产值（来源：2026年央广网）。基地拉动机械加工、物流、精密配件、电池回收等上下游配套集聚（来源：2026年山东省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海辰储能菏泽基地全产业链计划总投资超130亿元、其中菏泽基地投资72.6亿元（来源：2026年腾讯新闻）」与「单GWh综合投资较第四代降低32%、建设成本显著下降（来源：2026年央广网）」等数据点清晰刻画了该维度的现实基础；海辰储能菏泽基地全产业链计划总投资超130亿元、其中菏泽基地投资72.6亿元（来源：2026年腾讯新闻）；单GWh综合投资较第四代降低32%、建设成本显著下降（来源：2026年央广网）；基地规划总占地约1200亩、达产后形成30GWh电芯+20GWh系统产能（来源：2026年山东省政府）；较第四代建筑面积缩减50%、生产人力投入减少58%、制造能耗下降13%（来源：2026年央广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长时储能机遇、技术风险、市场与贸易风险」展开系统梳理，其中「据2024年GGII数据中国储能锂离子电池出货335GWh、同比增长64%（来源：2025年龙蟠科技公告）」与「大容量储能电芯量产长期是行业难题、海辰踏入科技「无人区」（来源：2026年山东省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长时储能机遇</w:t>
      </w:r>
    </w:p>
    <w:p>
      <w:pPr>
        <w:spacing w:lineRule="exact" w:line="600" w:before="0" w:after="0"/>
        <w:ind w:firstLine="420"/>
        <w:jc w:val="both"/>
      </w:pPr>
      <w:r>
        <w:rPr>
          <w:rFonts w:ascii="仿宋_GB2312" w:hAnsi="仿宋_GB2312" w:eastAsia="仿宋_GB2312"/>
          <w:b w:val="0"/>
          <w:color w:val="000000"/>
          <w:sz w:val="32"/>
        </w:rPr>
        <w:t>长时储能为新型电力系统「压舱石」、新能源+长时储能迎重大机遇（来源：2026年山东省政府）。AI+、电气化与能源转型加速、全球储能需求快速增长（来源：2026年山东省政府）。据2024年GGII数据中国储能锂离子电池出货335GWh、同比增长64%（来源：2025年龙蟠科技公告）。</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容量越大内部温场流场应力分布越难控制、循环寿命与安全平衡复杂（来源：2026年山东省政府）。大容量储能电芯量产长期是行业难题、海辰踏入科技「无人区」（来源：2026年山东省政府）。据2025年行业分析磷酸铁锂阶段性产能过剩、差异化竞争加剧（来源：2025年龙蟠科技公告）。</w:t>
      </w:r>
    </w:p>
    <w:p>
      <w:pPr>
        <w:spacing w:lineRule="exact" w:line="600" w:before="120" w:after="120"/>
        <w:ind w:firstLine="420"/>
        <w:jc w:val="left"/>
      </w:pPr>
      <w:r>
        <w:rPr>
          <w:rFonts w:ascii="楷体_GB2312" w:hAnsi="楷体_GB2312" w:eastAsia="楷体_GB2312"/>
          <w:b w:val="0"/>
          <w:color w:val="000000"/>
          <w:sz w:val="32"/>
        </w:rPr>
        <w:t>市场与贸易风险</w:t>
      </w:r>
    </w:p>
    <w:p>
      <w:pPr>
        <w:spacing w:lineRule="exact" w:line="600" w:before="0" w:after="0"/>
        <w:ind w:firstLine="420"/>
        <w:jc w:val="both"/>
      </w:pPr>
      <w:r>
        <w:rPr>
          <w:rFonts w:ascii="仿宋_GB2312" w:hAnsi="仿宋_GB2312" w:eastAsia="仿宋_GB2312"/>
          <w:b w:val="0"/>
          <w:color w:val="000000"/>
          <w:sz w:val="32"/>
        </w:rPr>
        <w:t>70%以上产能面向海外市场、受国际贸易壁垒与海运周期影响（来源：2026年中国新闻网）。储能价格受原材料碳酸锂价格波动影响显著（来源：2024年行业研究）。海外订单排至2027年、存在汇率与地缘政治波动风险（来源：2026年企业访谈）。</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长时储能机遇、技术风险、市场与贸易风险」展开系统梳理，其中「据2024年GGII数据中国储能锂离子电池出货335GWh、同比增长64%（来源：2025年龙蟠科技公告）」与「大容量储能电芯量产长期是行业难题、海辰踏入科技「无人区」（来源：2026年山东省政府）」等数据点清晰刻画了该维度的现实基础；据2024年GGII数据中国储能锂离子电池出货335GWh、同比增长64%（来源：2025年龙蟠科技公告）；大容量储能电芯量产长期是行业难题、海辰踏入科技「无人区」（来源：2026年山东省政府）；70%以上产能面向海外市场、受国际贸易壁垒与海运周期影响（来源：2026年中国新闻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与招商路径、升级路径」展开系统梳理，其中「菏泽市把新能源产业作为培育新质生产力的核心方向、打造千万千瓦级集群（来源：2026年山东省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菏泽市把新能源产业作为培育新质生产力的核心方向、打造千万千瓦级集群（来源：2026年山东省政府）。鲁西新区建立专班服务机制、实行「日监测、周分析、月研判」制度（来源：2025年光明网）。海辰储能推行「1+N+X」模式、以菏泽基地为核心引擎集聚上下游伙伴（来源：2026年科技日报）。</w:t>
      </w:r>
    </w:p>
    <w:p>
      <w:pPr>
        <w:spacing w:lineRule="exact" w:line="600" w:before="120" w:after="120"/>
        <w:ind w:firstLine="420"/>
        <w:jc w:val="left"/>
      </w:pPr>
      <w:r>
        <w:rPr>
          <w:rFonts w:ascii="楷体_GB2312" w:hAnsi="楷体_GB2312" w:eastAsia="楷体_GB2312"/>
          <w:b w:val="0"/>
          <w:color w:val="000000"/>
          <w:sz w:val="32"/>
        </w:rPr>
        <w:t>三大行动与招商路径</w:t>
      </w:r>
    </w:p>
    <w:p>
      <w:pPr>
        <w:spacing w:lineRule="exact" w:line="600" w:before="0" w:after="0"/>
        <w:ind w:firstLine="420"/>
        <w:jc w:val="both"/>
      </w:pPr>
      <w:r>
        <w:rPr>
          <w:rFonts w:ascii="仿宋_GB2312" w:hAnsi="仿宋_GB2312" w:eastAsia="仿宋_GB2312"/>
          <w:b w:val="0"/>
          <w:color w:val="000000"/>
          <w:sz w:val="32"/>
        </w:rPr>
        <w:t>围绕海辰链主精准延链补链、向上集聚正负极材料隔膜电解液（来源：2026年腾讯新闻）。向下延伸储能系统集成、多场景市场化应用等下游产业（来源：2026年腾讯新闻）。鲁西新区绘制产业链招商图谱、梳理国内外领军企业名单精准对接（来源：2025年菏泽市发布会）。</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从单一电芯供应商迈向全场景一体化储能解决方案服务商（来源：2026年山东商报）。推动全省储能产业迈入全链条、规模化、高质量发展新阶段（来源：2026年菏泽日报）。规划2030年形成山东储能产业核心承载区、打造全球长时储能高地（来源：2026年山东省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与招商路径、升级路径」展开系统梳理，其中「菏泽市把新能源产业作为培育新质生产力的核心方向、打造千万千瓦级集群（来源：2026年山东省政府）」等数据点清晰刻画了该维度的现实基础；菏泽市把新能源产业作为培育新质生产力的核心方向、打造千万千瓦级集群（来源：2026年山东省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海辰储能菏泽基地菏泽基地投资72.6亿元、全产业链超130亿元（来源：2026年腾讯新闻）」与「鲁西新区重点项目累计争取上级资金12亿元、纳入国债等支持（来源：2025年菏泽市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海辰储能菏泽基地菏泽基地投资72.6亿元、全产业链超130亿元（来源：2026年腾讯新闻）。鲁西新区重点项目累计争取上级资金12亿元、纳入国债等支持（来源：2025年菏泽市发布会）。全市落地新能源装备制造项目46个、总投资超600亿元（来源：2026年山东省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配套企业震裕科技菏泽基地投资2.5亿元、年产值预计2亿元（来源：2026年工程项目信息）。海希储能项目总投资25亿元、规划年产5GWh储能产品（来源：2026年菏泽市发改委）。巨湾技研、江苏超电等16个总投资超400亿元强链补链项目推进（来源：2026年菏泽市发改委）。</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股权融资组合保障项目建设（来源：2026年项目方案）。推动设备更新、循环利用项目纳入中央预算内投资、国债支持（来源：2025年菏泽市发布会）。鲁西新区实施重点项目领导包保、协调解决融资等难题1600余件（来源：2025年菏泽市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海辰储能菏泽基地菏泽基地投资72.6亿元、全产业链超130亿元（来源：2026年腾讯新闻）」与「鲁西新区重点项目累计争取上级资金12亿元、纳入国债等支持（来源：2025年菏泽市发布会）」等数据点清晰刻画了该维度的现实基础；海辰储能菏泽基地菏泽基地投资72.6亿元、全产业链超130亿元（来源：2026年腾讯新闻）；鲁西新区重点项目累计争取上级资金12亿元、纳入国债等支持（来源：2025年菏泽市发布会）；全市落地新能源装备制造项目46个、总投资超600亿元（来源：2026年山东省政府）；配套企业震裕科技菏泽基地投资2.5亿元、年产值预计2亿元（来源：2026年工程项目信息）。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储能电池电芯与模组制造在菏泽市鲁西新区依托区域产业基础与政策赋能，已形成以量化事实为支撑的发展格局。菏泽市新能源装机容量达869万千瓦、占电力总装机比重63.8%、连续6年超越煤电（来源：2026年菏泽市政府）；菏泽市陆上风电规划指标713万千瓦、规模居山东省首位（来源：2026年菏泽日报）；菏泽市累计落地新能源装备制造项目46个、总投资超600亿元（来源：2026年山东省政府）；海辰储能菏泽基地入选山东省绿色低碳高质量发展先行区标志性项目（来源：2026年山东省发改委）；海辰储能菏泽基地规划总占地约1200亩、全产业链计划总投资超130亿元（来源：2026年山东省政府）；鲁西新区建成80万平方米标准化厂房「拎包入住」、项目落地周期缩短40%（来源：2025年菏泽市发布会）；龙蟠科技在菏泽布局5万吨磷酸铁锂、10万吨磷酸铁正极材料项目（来源：2023年新华网）；山东锂源2025年投资10亿元建设11万吨高性能磷酸盐型正极材料项目（来源：2025年齐鲁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海辰储能（厦门海辰储能科技股份有限公司）是全球领先的储能电池企业，2026年8月7日在菏泽鲁西新区实现全球首个长时储能一体化产业园量产下线。该基地规划总占地约1200亩、全产业链计划总投资超130亿元，是海辰继厦门总部、重庆灯塔工厂后的国内第三大制造基地，全面达产后将形成年产30GWh长时储能电芯和20GWh储能系统的产能规模，年产值突破百亿元。基地量产全球首款1175Ah千安时级长时储能专用电芯，循环寿命超11000次、能量密度超180Wh/kg，并依托该电芯打造6.25MWh长时储能系统。2026上半年海辰储能储能系统出货量46.2GWh、全球排名第三、市场份额10%，产品远销40多个国家和地区，是鲁西新区储能产业链的链主企业。</w:t>
      </w:r>
    </w:p>
    <w:p>
      <w:pPr>
        <w:spacing w:lineRule="exact" w:line="600" w:before="0" w:after="0"/>
        <w:ind w:firstLine="420"/>
        <w:jc w:val="both"/>
      </w:pPr>
      <w:r>
        <w:rPr>
          <w:rFonts w:ascii="仿宋_GB2312" w:hAnsi="仿宋_GB2312" w:eastAsia="仿宋_GB2312"/>
          <w:b w:val="0"/>
          <w:color w:val="000000"/>
          <w:sz w:val="32"/>
        </w:rPr>
        <w:t>海希储能科技（山东）有限公司成立于2023年7月19日，注册资本1.8亿元，是上海海希工业通讯股份有限公司的全资孙公司，位于菏泽鲁西新区瀚邦智能制造产业园。公司5GWh新型储能系统制造基地已投产达效，项目总投资25亿元、规划年产5GWh储能产品，浸没式pack、5MWh储能设备、移动式光储充一体化设备等新型储能产品已进入量产阶段，并完成220MWh储能产品的生产交付。公司拥有37项专利，产品覆盖大储系统、工商储及光储充一体化系统，技术达国际先进水平，2025年12月中标山东浪潮1.94亿元储能项目，是鲁西新区储能产业的重要标杆企业。</w:t>
      </w:r>
    </w:p>
    <w:p>
      <w:pPr>
        <w:spacing w:lineRule="exact" w:line="600" w:before="0" w:after="0"/>
        <w:ind w:firstLine="420"/>
        <w:jc w:val="both"/>
      </w:pPr>
      <w:r>
        <w:rPr>
          <w:rFonts w:ascii="仿宋_GB2312" w:hAnsi="仿宋_GB2312" w:eastAsia="仿宋_GB2312"/>
          <w:b w:val="0"/>
          <w:color w:val="000000"/>
          <w:sz w:val="32"/>
        </w:rPr>
        <w:t>龙蟠科技（603906）是国内锂电池正极材料领域龙头企业，2021年起在菏泽布局新能源材料产业，旗下山东锂源科技有限公司已建成5万吨磷酸铁锂、10万吨磷酸铁等多个项目，2025年又投资10亿元建设11万吨高性能磷酸盐型正极材料项目，山东麟铁已形成15万吨磷酸铁年产能，规划2026年新增50万吨、2030年完成100万吨/年落地产能。龙蟠科技山东产业园累计完成投资55亿元，拥有23项核心专利，并布局法恩莱特15万吨电解液、山东美多锂电池回收等6大项目，形成「正极材料前驱体—磷酸铁锂—电解液—锂电池回收」完整闭链循环，为海辰储能等电芯企业提供关键原材料就近配套。</w:t>
      </w:r>
    </w:p>
    <w:p>
      <w:pPr>
        <w:spacing w:lineRule="exact" w:line="600" w:before="0" w:after="0"/>
        <w:jc w:val="left"/>
      </w:pPr>
      <w:r>
        <w:rPr>
          <w:rFonts w:ascii="仿宋_GB2312" w:hAnsi="仿宋_GB2312" w:eastAsia="仿宋_GB2312"/>
          <w:b w:val="0"/>
          <w:color w:val="000000"/>
          <w:sz w:val="28"/>
        </w:rPr>
        <w:t>主要数据来源：山东省人民政府门户网站（2026年8月8日）；山东省发展和改革委员会（2026年8月11日）；中国新闻网（2026年8月7日）；央广网（2026年8月10日）；科技日报（2026年8月7日）；菏泽日报/中国菏泽网（2026年8月）；新浪财经（2026年8月10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