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轮胎智能制造与绿色循环行业深度分析报告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广饶县轮胎智能制造与绿色循环是东营橡胶轮胎产业转型升级的核心引擎，依托国内规模最大的橡胶轮胎产业集群，全面推进数智化与绿色化。重点轮胎企业设备数控化率达90%以上、70%以上主装备达到国际先进水平，永盛橡胶建成全省领先的工业4.0智能工厂，全自动成型机最快33秒完成一条胎胚成型；华盛橡胶实施总投资2.9亿元的3个智能化技改项目，配合MES系统实现设备互联互通与自动分拣；赛轮（东营）「橡链云」工业互联网平台贯通全链条数据，智能能源管理年节电136万度。绿色循环方面，广饶建成7个废旧轮胎资源化利用项目、年处理能力突破30万吨，山东长建再生资源有限公司投资7500万元实施10万吨/年高性能再生胶项目，采用国际领先的常温连续再生工艺，全过程能耗降低40%、废水零排放，年产能近10万吨、居国内前列，产品获三角、玲珑等头部企业长期订单。广饶橡胶轮胎（成品）产业大脑入选全省2024年度「产业大脑」建设试点，2024年新增国家级绿色工厂3家，正构建「资源—产品—再生资源」闭环产业链，谋划14个全部采用绿色工艺的高端项目，预计带动单位产值能耗下降22%。</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重点企业设备数控化率：90%以上（来源：2025年）</w:t>
      </w:r>
    </w:p>
    <w:p>
      <w:pPr>
        <w:spacing w:lineRule="exact" w:line="600" w:before="0" w:after="0"/>
        <w:ind w:firstLine="420"/>
        <w:jc w:val="both"/>
      </w:pPr>
      <w:r>
        <w:rPr>
          <w:rFonts w:ascii="仿宋_GB2312" w:hAnsi="仿宋_GB2312" w:eastAsia="仿宋_GB2312"/>
          <w:b w:val="0"/>
          <w:color w:val="000000"/>
          <w:sz w:val="32"/>
        </w:rPr>
        <w:t>· 长建再生胶产能：近10万吨/年（来源：2025年）</w:t>
      </w:r>
    </w:p>
    <w:p>
      <w:pPr>
        <w:spacing w:lineRule="exact" w:line="600" w:before="0" w:after="0"/>
        <w:ind w:firstLine="420"/>
        <w:jc w:val="both"/>
      </w:pPr>
      <w:r>
        <w:rPr>
          <w:rFonts w:ascii="仿宋_GB2312" w:hAnsi="仿宋_GB2312" w:eastAsia="仿宋_GB2312"/>
          <w:b w:val="0"/>
          <w:color w:val="000000"/>
          <w:sz w:val="32"/>
        </w:rPr>
        <w:t>· 废旧轮胎年处理能力：超30万吨（来源：2025年）</w:t>
      </w:r>
    </w:p>
    <w:p>
      <w:pPr>
        <w:spacing w:lineRule="exact" w:line="600" w:before="0" w:after="0"/>
        <w:ind w:firstLine="420"/>
        <w:jc w:val="both"/>
      </w:pPr>
      <w:r>
        <w:rPr>
          <w:rFonts w:ascii="仿宋_GB2312" w:hAnsi="仿宋_GB2312" w:eastAsia="仿宋_GB2312"/>
          <w:b w:val="0"/>
          <w:color w:val="000000"/>
          <w:sz w:val="32"/>
        </w:rPr>
        <w:t>· 华盛技改投资：2.9亿元（来源：2025年）</w:t>
      </w:r>
    </w:p>
    <w:p>
      <w:pPr>
        <w:spacing w:lineRule="exact" w:line="600" w:before="0" w:after="0"/>
        <w:ind w:firstLine="420"/>
        <w:jc w:val="both"/>
      </w:pPr>
      <w:r>
        <w:rPr>
          <w:rFonts w:ascii="仿宋_GB2312" w:hAnsi="仿宋_GB2312" w:eastAsia="仿宋_GB2312"/>
          <w:b w:val="0"/>
          <w:color w:val="000000"/>
          <w:sz w:val="32"/>
        </w:rPr>
        <w:t>· 长建工艺能耗降幅：40%（来源：2025年）</w:t>
      </w:r>
    </w:p>
    <w:p>
      <w:pPr>
        <w:spacing w:lineRule="exact" w:line="600" w:before="0" w:after="0"/>
        <w:ind w:firstLine="420"/>
        <w:jc w:val="both"/>
      </w:pPr>
      <w:r>
        <w:rPr>
          <w:rFonts w:ascii="仿宋_GB2312" w:hAnsi="仿宋_GB2312" w:eastAsia="仿宋_GB2312"/>
          <w:b w:val="0"/>
          <w:color w:val="000000"/>
          <w:sz w:val="32"/>
        </w:rPr>
        <w:t>· 东营技改奖补：4.54亿元（来源：2025年）</w:t>
      </w:r>
    </w:p>
    <w:p>
      <w:pPr>
        <w:spacing w:lineRule="exact" w:line="600" w:before="0" w:after="0"/>
        <w:ind w:firstLine="420"/>
        <w:jc w:val="both"/>
      </w:pPr>
      <w:r>
        <w:rPr>
          <w:rFonts w:ascii="仿宋_GB2312" w:hAnsi="仿宋_GB2312" w:eastAsia="仿宋_GB2312"/>
          <w:b w:val="0"/>
          <w:color w:val="000000"/>
          <w:sz w:val="32"/>
        </w:rPr>
        <w:t>· 广饶轮胎工业总产值：466.7亿元（来源：2024年）</w:t>
      </w:r>
    </w:p>
    <w:p>
      <w:pPr>
        <w:spacing w:lineRule="exact" w:line="600" w:before="0" w:after="0"/>
        <w:ind w:firstLine="420"/>
        <w:jc w:val="both"/>
      </w:pPr>
      <w:r>
        <w:rPr>
          <w:rFonts w:ascii="仿宋_GB2312" w:hAnsi="仿宋_GB2312" w:eastAsia="仿宋_GB2312"/>
          <w:b w:val="0"/>
          <w:color w:val="000000"/>
          <w:sz w:val="32"/>
        </w:rPr>
        <w:t>· 成型单胎耗时：33秒（来源：2025年）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营为全国最大橡胶轮胎生产基地、综合产能2.67亿条/年（来源：2025年东营市政府）」与「广饶培育国内最大橡胶轮胎产业集群、工业总产值466.7亿元（来源：2025年科技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营为全国最大橡胶轮胎生产基地、综合产能2.67亿条/年（来源：2025年东营市政府）。广饶培育国内最大橡胶轮胎产业集群、工业总产值466.7亿元（来源：2025年科技日报）。2025年广饶谋划14个重点项目、建成子午胎产能破2.6亿条（来源：2025年经济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营橡胶轮胎纳入「链长制」、入选省级先进制造业集群（来源：2025年东营市政府）。广饶橡胶轮胎集群入选国家级中小企业特色产业集群（来源：2025年大众日报）。东营实施「千项技改、千企转型」行动推动数智绿色转型（来源：2025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营累计扶持技改项目287个、奖补资金4.54亿元（来源：2025年大众日报）。广饶推进「晨星工厂」培育、42家重点企业实施智能化改造（来源：2025年今日头条）。建有青岛科技大学广饶橡胶工业研究院等创新平台（来源：2025年东营市政府）。</w:t>
      </w:r>
    </w:p>
    <w:p>
      <w:pPr>
        <w:spacing w:lineRule="exact" w:line="600" w:before="0" w:after="0"/>
        <w:ind w:firstLine="420"/>
        <w:jc w:val="both"/>
      </w:pPr>
      <w:r>
        <w:rPr>
          <w:rFonts w:ascii="仿宋_GB2312" w:hAnsi="仿宋_GB2312" w:eastAsia="仿宋_GB2312"/>
          <w:b w:val="0"/>
          <w:color w:val="000000"/>
          <w:sz w:val="32"/>
        </w:rPr>
        <w:t>据公开数据，华盛技改投资为2.9亿元（来源：2025年）。</w:t>
      </w:r>
    </w:p>
    <w:p>
      <w:pPr>
        <w:spacing w:lineRule="exact" w:line="600" w:before="0" w:after="0"/>
        <w:ind w:firstLine="420"/>
        <w:jc w:val="both"/>
      </w:pPr>
      <w:r>
        <w:rPr>
          <w:rFonts w:ascii="仿宋_GB2312" w:hAnsi="仿宋_GB2312" w:eastAsia="仿宋_GB2312"/>
          <w:b w:val="0"/>
          <w:color w:val="000000"/>
          <w:sz w:val="32"/>
        </w:rPr>
        <w:t>据公开数据，广饶轮胎工业总产值为466.7亿元（来源：2024年）。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营为全国最大橡胶轮胎生产基地、综合产能2.67亿条/年（来源：2025年东营市政府）」与「广饶培育国内最大橡胶轮胎产业集群、工业总产值466.7亿元（来源：2025年科技日报）」等数据点清晰刻画了该维度的现实基础；东营为全国最大橡胶轮胎生产基地、综合产能2.67亿条/年（来源：2025年东营市政府）；广饶培育国内最大橡胶轮胎产业集群、工业总产值466.7亿元（来源：2025年科技日报）；2025年广饶谋划14个重点项目、建成子午胎产能破2.6亿条（来源：2025年经济日报）；广饶橡胶轮胎集群入选国家级中小企业特色产业集群（来源：2025年大众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智能制造装备、绿色循环、数字化平台」展开系统梳理，其中「重点企业设备数控化率达90%、70%以上主装备达国际先进（来源：2025年经济日报）」与「兴达钢帘线「无人工厂」全程机械手与AGV协作（来源：2025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智能制造装备</w:t>
      </w:r>
    </w:p>
    <w:p>
      <w:pPr>
        <w:spacing w:lineRule="exact" w:line="600" w:before="0" w:after="0"/>
        <w:ind w:firstLine="420"/>
        <w:jc w:val="both"/>
      </w:pPr>
      <w:r>
        <w:rPr>
          <w:rFonts w:ascii="仿宋_GB2312" w:hAnsi="仿宋_GB2312" w:eastAsia="仿宋_GB2312"/>
          <w:b w:val="0"/>
          <w:color w:val="000000"/>
          <w:sz w:val="32"/>
        </w:rPr>
        <w:t>重点企业设备数控化率达90%、70%以上主装备达国际先进（来源：2025年经济日报）。全自动成型机最快33秒完成一条胎胚成型（来源：2025年大众日报）。兴达钢帘线「无人工厂」全程机械手与AGV协作（来源：2025年大众日报）。</w:t>
      </w:r>
    </w:p>
    <w:p>
      <w:pPr>
        <w:spacing w:lineRule="exact" w:line="600" w:before="120" w:after="120"/>
        <w:ind w:firstLine="420"/>
        <w:jc w:val="left"/>
      </w:pPr>
      <w:r>
        <w:rPr>
          <w:rFonts w:ascii="楷体_GB2312" w:hAnsi="楷体_GB2312" w:eastAsia="楷体_GB2312"/>
          <w:b w:val="0"/>
          <w:color w:val="000000"/>
          <w:sz w:val="32"/>
        </w:rPr>
        <w:t>绿色循环</w:t>
      </w:r>
    </w:p>
    <w:p>
      <w:pPr>
        <w:spacing w:lineRule="exact" w:line="600" w:before="0" w:after="0"/>
        <w:ind w:firstLine="420"/>
        <w:jc w:val="both"/>
      </w:pPr>
      <w:r>
        <w:rPr>
          <w:rFonts w:ascii="仿宋_GB2312" w:hAnsi="仿宋_GB2312" w:eastAsia="仿宋_GB2312"/>
          <w:b w:val="0"/>
          <w:color w:val="000000"/>
          <w:sz w:val="32"/>
        </w:rPr>
        <w:t>广饶建成7个废旧轮胎资源化利用项目、年处理超30万吨（来源：2025年今日头条）。山东长建再生资源10万吨/年高性能再生胶项目（来源：2025年大众日报）。衍生改性沥青、橡胶颗粒跑道等10余种高附加值产品（来源：2025年今日头条）。</w:t>
      </w:r>
    </w:p>
    <w:p>
      <w:pPr>
        <w:spacing w:lineRule="exact" w:line="600" w:before="120" w:after="120"/>
        <w:ind w:firstLine="420"/>
        <w:jc w:val="left"/>
      </w:pPr>
      <w:r>
        <w:rPr>
          <w:rFonts w:ascii="楷体_GB2312" w:hAnsi="楷体_GB2312" w:eastAsia="楷体_GB2312"/>
          <w:b w:val="0"/>
          <w:color w:val="000000"/>
          <w:sz w:val="32"/>
        </w:rPr>
        <w:t>数字化平台</w:t>
      </w:r>
    </w:p>
    <w:p>
      <w:pPr>
        <w:spacing w:lineRule="exact" w:line="600" w:before="0" w:after="0"/>
        <w:ind w:firstLine="420"/>
        <w:jc w:val="both"/>
      </w:pPr>
      <w:r>
        <w:rPr>
          <w:rFonts w:ascii="仿宋_GB2312" w:hAnsi="仿宋_GB2312" w:eastAsia="仿宋_GB2312"/>
          <w:b w:val="0"/>
          <w:color w:val="000000"/>
          <w:sz w:val="32"/>
        </w:rPr>
        <w:t>赛轮(东营)「橡链云」工业互联网平台贯通全链条数据（来源：2025年大众日报）。华盛橡胶MES系统实现设备互联互通、自动分拣（来源：2025年经济日报）。长建再生资源MES系统打造全智链数字化工厂（来源：2025年大众日报）。</w:t>
      </w:r>
    </w:p>
    <w:p>
      <w:pPr>
        <w:spacing w:lineRule="exact" w:line="600" w:before="0" w:after="0"/>
        <w:ind w:firstLine="420"/>
        <w:jc w:val="both"/>
      </w:pPr>
      <w:r>
        <w:rPr>
          <w:rFonts w:ascii="仿宋_GB2312" w:hAnsi="仿宋_GB2312" w:eastAsia="仿宋_GB2312"/>
          <w:b w:val="0"/>
          <w:color w:val="000000"/>
          <w:sz w:val="32"/>
        </w:rPr>
        <w:t>据公开数据，长建再生胶产能为近10万吨/年（来源：2025年）。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智能制造装备、绿色循环、数字化平台」展开系统梳理，其中「重点企业设备数控化率达90%、70%以上主装备达国际先进（来源：2025年经济日报）」与「兴达钢帘线「无人工厂」全程机械手与AGV协作（来源：2025年大众日报）」等数据点清晰刻画了该维度的现实基础；重点企业设备数控化率达90%、70%以上主装备达国际先进（来源：2025年经济日报）；兴达钢帘线「无人工厂」全程机械手与AGV协作（来源：2025年大众日报）；广饶建成7个废旧轮胎资源化利用项目、年处理超30万吨（来源：2025年今日头条）；山东长建再生资源10万吨/年高性能再生胶项目（来源：2025年大众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广饶重点轮胎企业设备数控化率90%、产能效率大幅提升（来源：2025年经济日报）」与「长建再生资源年产能高端再生胶9.8万吨、居国内前列（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广饶重点轮胎企业设备数控化率90%、产能效率大幅提升（来源：2025年经济日报）。长建再生资源年产能高端再生胶9.8万吨、居国内前列（来源：2025年今日头条）。全市制造业技改投资增幅连续三年全省前列（来源：2025年大众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广饶轮胎出口259.5-265.7亿元、绿色智能产品受青睐（来源：2025年科技日报）。第十五届广饶轮胎展新增「新能源」「循环利用」特色展区（来源：2025年经济日报）。三角、玲珑等头部企业长期采购长建再生胶（来源：2025年今日头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永盛建成全省领先工业4.0智能工厂、智能制造成标杆（来源：2025年东营市政府）。广饶新增国家级绿色工厂3家、省级以上能效领跑者2家（来源：2025年经济日报）。东营橡胶轮胎(成品)产业大脑入选全省2024年度产业大脑试点（来源：2025年东营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广饶重点轮胎企业设备数控化率90%、产能效率大幅提升（来源：2025年经济日报）」与「长建再生资源年产能高端再生胶9.8万吨、居国内前列（来源：2025年今日头条）」等数据点清晰刻画了该维度的现实基础；广饶重点轮胎企业设备数控化率90%、产能效率大幅提升（来源：2025年经济日报）；长建再生资源年产能高端再生胶9.8万吨、居国内前列（来源：2025年今日头条）；2024年广饶轮胎出口259.5-265.7亿元、绿色智能产品受青睐（来源：2025年科技日报）；广饶新增国家级绿色工厂3家、省级以上能效领跑者2家（来源：2025年经济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广饶规上轮胎企业57家、绿色智能改造全面铺开（来源：2025年新华网）」与「全市规上橡胶轮胎产业链企业65家、高新技术企业70家（来源：2025年东营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广饶规上轮胎企业57家、绿色智能改造全面铺开（来源：2025年新华网）。全市规上橡胶轮胎产业链企业65家、高新技术企业70家（来源：2025年东营市政府）。广饶橡胶轮胎集群入选国家级中小企业特色产业集群（来源：2025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永盛橡胶工业4.0智能工厂为全省智能制造标杆（来源：2025年东营市政府）。华盛橡胶总投资2.9亿元3个智能化技改项目（来源：2025年经济日报）。山东长建再生资源为全球独家再生胶全智链数字化工厂（来源：2025年大众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东营省级以上专精特新、单项冠军等优质企业40家（来源：2025年东营市政府）。广饶晨星工厂培育42家重点企业实施智能化改造（来源：2025年今日头条）。长建再生资源拥有15项发明+25项实用新型专利（来源：2025年大众日报）。</w:t>
      </w:r>
    </w:p>
    <w:p>
      <w:pPr>
        <w:spacing w:lineRule="exact" w:line="600" w:before="0" w:after="0"/>
        <w:ind w:firstLine="420"/>
        <w:jc w:val="both"/>
      </w:pPr>
      <w:r>
        <w:rPr>
          <w:rFonts w:ascii="仿宋_GB2312" w:hAnsi="仿宋_GB2312" w:eastAsia="仿宋_GB2312"/>
          <w:b w:val="0"/>
          <w:color w:val="000000"/>
          <w:sz w:val="32"/>
        </w:rPr>
        <w:t>据公开数据，重点企业设备数控化率为90%以上（来源：2025年）。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广饶规上轮胎企业57家、绿色智能改造全面铺开（来源：2025年新华网）」与「全市规上橡胶轮胎产业链企业65家、高新技术企业70家（来源：2025年东营市政府）」等数据点清晰刻画了该维度的现实基础；广饶规上轮胎企业57家、绿色智能改造全面铺开（来源：2025年新华网）；全市规上橡胶轮胎产业链企业65家、高新技术企业70家（来源：2025年东营市政府）；广饶橡胶轮胎集群入选国家级中小企业特色产业集群（来源：2025年大众日报）；华盛橡胶总投资2.9亿元3个智能化技改项目（来源：2025年经济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智能技术、绿色工艺、研发与质量」展开系统梳理，其中「赛轮「橡链云」智能能源管理年节电136万度（来源：2025年大众日报）」与「长建常温连续再生工艺能耗降40%、废水零排放（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智能技术</w:t>
      </w:r>
    </w:p>
    <w:p>
      <w:pPr>
        <w:spacing w:lineRule="exact" w:line="600" w:before="0" w:after="0"/>
        <w:ind w:firstLine="420"/>
        <w:jc w:val="both"/>
      </w:pPr>
      <w:r>
        <w:rPr>
          <w:rFonts w:ascii="仿宋_GB2312" w:hAnsi="仿宋_GB2312" w:eastAsia="仿宋_GB2312"/>
          <w:b w:val="0"/>
          <w:color w:val="000000"/>
          <w:sz w:val="32"/>
        </w:rPr>
        <w:t>全自动成型机最快33秒完成胎胚成型、质量稳定（来源：2025年大众日报）。赛轮「橡链云」智能能源管理年节电136万度（来源：2025年大众日报）。华盛橡胶自动输送带实现自动传输判定及分拣（来源：2025年经济日报）。</w:t>
      </w:r>
    </w:p>
    <w:p>
      <w:pPr>
        <w:spacing w:lineRule="exact" w:line="600" w:before="120" w:after="120"/>
        <w:ind w:firstLine="420"/>
        <w:jc w:val="left"/>
      </w:pPr>
      <w:r>
        <w:rPr>
          <w:rFonts w:ascii="楷体_GB2312" w:hAnsi="楷体_GB2312" w:eastAsia="楷体_GB2312"/>
          <w:b w:val="0"/>
          <w:color w:val="000000"/>
          <w:sz w:val="32"/>
        </w:rPr>
        <w:t>绿色工艺</w:t>
      </w:r>
    </w:p>
    <w:p>
      <w:pPr>
        <w:spacing w:lineRule="exact" w:line="600" w:before="0" w:after="0"/>
        <w:ind w:firstLine="420"/>
        <w:jc w:val="both"/>
      </w:pPr>
      <w:r>
        <w:rPr>
          <w:rFonts w:ascii="仿宋_GB2312" w:hAnsi="仿宋_GB2312" w:eastAsia="仿宋_GB2312"/>
          <w:b w:val="0"/>
          <w:color w:val="000000"/>
          <w:sz w:val="32"/>
        </w:rPr>
        <w:t>长建常温连续再生工艺能耗降40%、废水零排放（来源：2025年今日头条）。新工艺下每吨再生胶能耗下降30%、年产能近10万吨（来源：2025年今日头条）。密炼高温废气回收转化为热能再利用（来源：2025年今日头条）。</w:t>
      </w:r>
    </w:p>
    <w:p>
      <w:pPr>
        <w:spacing w:lineRule="exact" w:line="600" w:before="120" w:after="120"/>
        <w:ind w:firstLine="420"/>
        <w:jc w:val="left"/>
      </w:pPr>
      <w:r>
        <w:rPr>
          <w:rFonts w:ascii="楷体_GB2312" w:hAnsi="楷体_GB2312" w:eastAsia="楷体_GB2312"/>
          <w:b w:val="0"/>
          <w:color w:val="000000"/>
          <w:sz w:val="32"/>
        </w:rPr>
        <w:t>研发与质量</w:t>
      </w:r>
    </w:p>
    <w:p>
      <w:pPr>
        <w:spacing w:lineRule="exact" w:line="600" w:before="0" w:after="0"/>
        <w:ind w:firstLine="420"/>
        <w:jc w:val="both"/>
      </w:pPr>
      <w:r>
        <w:rPr>
          <w:rFonts w:ascii="仿宋_GB2312" w:hAnsi="仿宋_GB2312" w:eastAsia="仿宋_GB2312"/>
          <w:b w:val="0"/>
          <w:color w:val="000000"/>
          <w:sz w:val="32"/>
        </w:rPr>
        <w:t>长建与青岛科技大学攻克常温再生精准控硫核心技术（来源：2025年今日头条）。再生胶拉伸强度耐磨性达国标一级品标准（来源：2025年今日头条）。长建MES系统实现生产全流程可视化数字化（来源：2025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智能技术、绿色工艺、研发与质量」展开系统梳理，其中「赛轮「橡链云」智能能源管理年节电136万度（来源：2025年大众日报）」与「长建常温连续再生工艺能耗降40%、废水零排放（来源：2025年今日头条）」等数据点清晰刻画了该维度的现实基础；赛轮「橡链云」智能能源管理年节电136万度（来源：2025年大众日报）；长建常温连续再生工艺能耗降40%、废水零排放（来源：2025年今日头条）；新工艺下每吨再生胶能耗下降30%、年产能近10万吨（来源：2025年今日头条）。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华盛橡胶总投资2.9亿元实施3个智能化技改项目（来源：2025年经济日报）」与「长建累计投入7000万元建绿色工厂、7500万实施10万吨项目（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华盛橡胶总投资2.9亿元实施3个智能化技改项目（来源：2025年经济日报）。长建累计投入7000万元建绿色工厂、7500万实施10万吨项目（来源：2025年今日头条）。东营累计扶持技改287个、奖补资金4.54亿元（来源：2025年大众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重点企业设备数控化率90%、降低人工与不良率（来源：2025年经济日报）。长建MES系统提高生产效率2倍以上、节约成本（来源：2025年大众日报）。本地配套率75%、20公里配套圈降低供应链成本（来源：2025年东营市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长建再生胶年产能近10万吨、售价高于市场均价两三百元（来源：2025年今日头条）。2024年广饶轮胎工业总产值466.7亿元、同比增13.1%（来源：2025年科技日报）。全市橡胶轮胎产业链2024年营收642.3亿元（来源：2025年东营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华盛橡胶总投资2.9亿元实施3个智能化技改项目（来源：2025年经济日报）」与「长建累计投入7000万元建绿色工厂、7500万实施10万吨项目（来源：2025年今日头条）」等数据点清晰刻画了该维度的现实基础；华盛橡胶总投资2.9亿元实施3个智能化技改项目（来源：2025年经济日报）；长建累计投入7000万元建绿色工厂、7500万实施10万吨项目（来源：2025年今日头条）；东营累计扶持技改287个、奖补资金4.54亿元（来源：2025年大众日报）；重点企业设备数控化率90%、降低人工与不良率（来源：2025年经济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绿色机遇、技术风险、成本与政策风险」展开系统梳理，其中「广饶谋划14个高端轮胎项目全部采用绿色工艺、单位产值能耗降22%（来源：2025年今日头条）」与「国家双碳目标推动轮胎绿色循环与再生材料应用（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绿色机遇</w:t>
      </w:r>
    </w:p>
    <w:p>
      <w:pPr>
        <w:spacing w:lineRule="exact" w:line="600" w:before="0" w:after="0"/>
        <w:ind w:firstLine="420"/>
        <w:jc w:val="both"/>
      </w:pPr>
      <w:r>
        <w:rPr>
          <w:rFonts w:ascii="仿宋_GB2312" w:hAnsi="仿宋_GB2312" w:eastAsia="仿宋_GB2312"/>
          <w:b w:val="0"/>
          <w:color w:val="000000"/>
          <w:sz w:val="32"/>
        </w:rPr>
        <w:t>广饶谋划14个高端轮胎项目全部采用绿色工艺、单位产值能耗降22%（来源：2025年今日头条）。国家双碳目标推动轮胎绿色循环与再生材料应用（来源：2025年行业研究）。广饶轮胎展新增循环利用展区、国内外客商关注（来源：2025年经济日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传统高温高压脱硫高能耗高污染、工艺升级压力大（来源：2025年今日头条）。智能工厂数据安全风险与系统集成的复杂性（来源：2025年行业研究）。再生胶品质一致性要求高、需数字化管控（来源：2025年大众日报）。</w:t>
      </w:r>
    </w:p>
    <w:p>
      <w:pPr>
        <w:spacing w:lineRule="exact" w:line="600" w:before="120" w:after="120"/>
        <w:ind w:firstLine="420"/>
        <w:jc w:val="left"/>
      </w:pPr>
      <w:r>
        <w:rPr>
          <w:rFonts w:ascii="楷体_GB2312" w:hAnsi="楷体_GB2312" w:eastAsia="楷体_GB2312"/>
          <w:b w:val="0"/>
          <w:color w:val="000000"/>
          <w:sz w:val="32"/>
        </w:rPr>
        <w:t>成本与政策风险</w:t>
      </w:r>
    </w:p>
    <w:p>
      <w:pPr>
        <w:spacing w:lineRule="exact" w:line="600" w:before="0" w:after="0"/>
        <w:ind w:firstLine="420"/>
        <w:jc w:val="both"/>
      </w:pPr>
      <w:r>
        <w:rPr>
          <w:rFonts w:ascii="仿宋_GB2312" w:hAnsi="仿宋_GB2312" w:eastAsia="仿宋_GB2312"/>
          <w:b w:val="0"/>
          <w:color w:val="000000"/>
          <w:sz w:val="32"/>
        </w:rPr>
        <w:t>环保能耗约束趋严、改造投入大（来源：2025年东营市政府）。原材料橡胶价格受国际期货波动影响（来源：2024年行业研究）。绿色技改回收周期长、资金占用较高（来源：2025年行业研究）。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绿色机遇、技术风险、成本与政策风险」展开系统梳理，其中「广饶谋划14个高端轮胎项目全部采用绿色工艺、单位产值能耗降22%（来源：2025年今日头条）」与「国家双碳目标推动轮胎绿色循环与再生材料应用（来源：2025年行业研究）」等数据点清晰刻画了该维度的现实基础；广饶谋划14个高端轮胎项目全部采用绿色工艺、单位产值能耗降22%（来源：2025年今日头条）；国家双碳目标推动轮胎绿色循环与再生材料应用（来源：2025年行业研究）；传统高温高压脱硫高能耗高污染、工艺升级压力大（来源：2025年今日头条）。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智能化路径、绿色循环路径」展开系统梳理，其中「出台产业规划、入选省级先进制造业集群（来源：2025年东营市政府）」与「广饶以国家级特色产业集群引领绿色升级（来源：2025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营将橡胶轮胎纳入「链长制」高位推进数智绿色转型（来源：2025年东营市政府）。出台产业规划、入选省级先进制造业集群（来源：2025年东营市政府）。广饶以国家级特色产业集群引领绿色升级（来源：2025年大众日报）。</w:t>
      </w:r>
    </w:p>
    <w:p>
      <w:pPr>
        <w:spacing w:lineRule="exact" w:line="600" w:before="120" w:after="120"/>
        <w:ind w:firstLine="420"/>
        <w:jc w:val="left"/>
      </w:pPr>
      <w:r>
        <w:rPr>
          <w:rFonts w:ascii="楷体_GB2312" w:hAnsi="楷体_GB2312" w:eastAsia="楷体_GB2312"/>
          <w:b w:val="0"/>
          <w:color w:val="000000"/>
          <w:sz w:val="32"/>
        </w:rPr>
        <w:t>智能化路径</w:t>
      </w:r>
    </w:p>
    <w:p>
      <w:pPr>
        <w:spacing w:lineRule="exact" w:line="600" w:before="0" w:after="0"/>
        <w:ind w:firstLine="420"/>
        <w:jc w:val="both"/>
      </w:pPr>
      <w:r>
        <w:rPr>
          <w:rFonts w:ascii="仿宋_GB2312" w:hAnsi="仿宋_GB2312" w:eastAsia="仿宋_GB2312"/>
          <w:b w:val="0"/>
          <w:color w:val="000000"/>
          <w:sz w:val="32"/>
        </w:rPr>
        <w:t>实施「千项技改、千企转型」、引导1205个技改项目（来源：2025年大众日报）。永盛工业4.0智能工厂、华盛3个智能化技改项目（来源：2025年东营市政府）。橡胶轮胎产业大脑入选全省2024年度产业大脑试点（来源：2025年东营市政府）。</w:t>
      </w:r>
    </w:p>
    <w:p>
      <w:pPr>
        <w:spacing w:lineRule="exact" w:line="600" w:before="120" w:after="120"/>
        <w:ind w:firstLine="420"/>
        <w:jc w:val="left"/>
      </w:pPr>
      <w:r>
        <w:rPr>
          <w:rFonts w:ascii="楷体_GB2312" w:hAnsi="楷体_GB2312" w:eastAsia="楷体_GB2312"/>
          <w:b w:val="0"/>
          <w:color w:val="000000"/>
          <w:sz w:val="32"/>
        </w:rPr>
        <w:t>绿色循环路径</w:t>
      </w:r>
    </w:p>
    <w:p>
      <w:pPr>
        <w:spacing w:lineRule="exact" w:line="600" w:before="0" w:after="0"/>
        <w:ind w:firstLine="420"/>
        <w:jc w:val="both"/>
      </w:pPr>
      <w:r>
        <w:rPr>
          <w:rFonts w:ascii="仿宋_GB2312" w:hAnsi="仿宋_GB2312" w:eastAsia="仿宋_GB2312"/>
          <w:b w:val="0"/>
          <w:color w:val="000000"/>
          <w:sz w:val="32"/>
        </w:rPr>
        <w:t>构建「资源—产品—再生资源」闭环产业链（来源：2025年大众日报）。广饶建成7个废旧轮胎资源化项目、年处理超30万吨（来源：2025年今日头条）。推进14个高端轮胎项目全部绿色工艺、能耗降22%（来源：2025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智能化路径、绿色循环路径」展开系统梳理，其中「出台产业规划、入选省级先进制造业集群（来源：2025年东营市政府）」与「广饶以国家级特色产业集群引领绿色升级（来源：2025年大众日报）」等数据点清晰刻画了该维度的现实基础；出台产业规划、入选省级先进制造业集群（来源：2025年东营市政府）；广饶以国家级特色产业集群引领绿色升级（来源：2025年大众日报）；实施「千项技改、千企转型」、引导1205个技改项目（来源：2025年大众日报）；永盛工业4.0智能工厂、华盛3个智能化技改项目（来源：2025年东营市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华盛橡胶总投资2.9亿元3个智能化技改项目（来源：2025年经济日报）」与「长建累计投入7000万元绿厂、7500万10万吨项目（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华盛橡胶总投资2.9亿元3个智能化技改项目（来源：2025年经济日报）。长建累计投入7000万元绿厂、7500万10万吨项目（来源：2025年今日头条）。2025年广饶谋划总投资93.1亿元14个橡胶轮胎重点项目（来源：2025年经济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东营累计扶持技改287个、奖补4.54亿元（来源：2025年大众日报）。广饶14个高端项目全部绿色工艺、带动能耗降22%（来源：2025年今日头条）。全市制造业技改投资增幅连续三年全省前列（来源：2025年大众日报）。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产业基金+银行授信+股权融资组合支持（来源：2025年项目方案）。东营财政奖补4.54亿元撬动社会资本技改（来源：2025年大众日报）。绿色工厂项目争取中央预算内投资与国债支持（来源：2025年政策研究）。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华盛橡胶总投资2.9亿元3个智能化技改项目（来源：2025年经济日报）」与「长建累计投入7000万元绿厂、7500万10万吨项目（来源：2025年今日头条）」等数据点清晰刻画了该维度的现实基础；华盛橡胶总投资2.9亿元3个智能化技改项目（来源：2025年经济日报）；长建累计投入7000万元绿厂、7500万10万吨项目（来源：2025年今日头条）；2025年广饶谋划总投资93.1亿元14个橡胶轮胎重点项目（来源：2025年经济日报）；东营累计扶持技改287个、奖补4.54亿元（来源：2025年大众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轮胎智能制造与绿色循环在东营市广饶县依托区域产业基础与政策赋能，已形成以量化事实为支撑的发展格局。东营为全国最大橡胶轮胎生产基地、综合产能2.67亿条/年（来源：2025年东营市政府）；广饶培育国内最大橡胶轮胎产业集群、工业总产值466.7亿元（来源：2025年科技日报）；2025年广饶谋划14个重点项目、建成子午胎产能破2.6亿条（来源：2025年经济日报）；广饶橡胶轮胎集群入选国家级中小企业特色产业集群（来源：2025年大众日报）；东营实施「千项技改、千企转型」行动推动数智绿色转型（来源：2025年大众日报）；东营累计扶持技改项目287个、奖补资金4.54亿元（来源：2025年大众日报）；广饶推进「晨星工厂」培育、42家重点企业实施智能化改造（来源：2025年今日头条）；建有青岛科技大学广饶橡胶工业研究院等创新平台（来源：2025年东营市政府）。</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永盛橡胶集团有限公司位于广饶县，成立于1986年，员工约6000人，是集全钢、半钢子午线轮胎研发生产销售于一体的产业集团，2025年位列全球轮胎75强第38位。公司基于物联网技术的高性能绿色环保子午胎智能工厂于2024年全面投产，建成全省领先的工业4.0智能工厂，并获评「山东省化工产业智能化改造标杆企业」。在智能车间里，从密炼、裁断、成型到硫化、检测全流程由智能装备与系统控制，全自动成型机最快33秒即可完成一条胎胚成型、质量极其稳定，2024年启动15亿元投资项目打造年产500万条绿色乘用车轮胎产能，是广饶轮胎数智化转型的标杆企业。</w:t>
      </w:r>
    </w:p>
    <w:p>
      <w:pPr>
        <w:spacing w:lineRule="exact" w:line="600" w:before="0" w:after="0"/>
        <w:ind w:firstLine="420"/>
        <w:jc w:val="both"/>
      </w:pPr>
      <w:r>
        <w:rPr>
          <w:rFonts w:ascii="仿宋_GB2312" w:hAnsi="仿宋_GB2312" w:eastAsia="仿宋_GB2312"/>
          <w:b w:val="0"/>
          <w:color w:val="000000"/>
          <w:sz w:val="32"/>
        </w:rPr>
        <w:t>山东华盛橡胶有限公司位于广饶县，是全钢子午胎生产重点企业。为提高生产效率与品质，公司筹划实施了总投资2.9亿元的3个智能化技改项目，在密炼、半制品、成型、硫化、分拣、质检全生产过程选用自动化生产线，配合公司MES生产执行系统实现设备的互联互通，全力打造「智能制造、智慧管理」新模式。在车间内，刚下线的轮胎在自动输送带上实现自动传输、自动判定及自动分拣。广饶县重点轮胎企业设备数控化率已达90%、70%以上主装备达到国际先进水平，华盛橡胶是其中的典型代表，2024年广饶县新增国家级绿色工厂3家。</w:t>
      </w:r>
    </w:p>
    <w:p>
      <w:pPr>
        <w:spacing w:lineRule="exact" w:line="600" w:before="0" w:after="0"/>
        <w:ind w:firstLine="420"/>
        <w:jc w:val="both"/>
      </w:pPr>
      <w:r>
        <w:rPr>
          <w:rFonts w:ascii="仿宋_GB2312" w:hAnsi="仿宋_GB2312" w:eastAsia="仿宋_GB2312"/>
          <w:b w:val="0"/>
          <w:color w:val="000000"/>
          <w:sz w:val="32"/>
        </w:rPr>
        <w:t>山东长建再生资源有限公司位于广饶县，是轮胎绿色循环领域的标杆企业，累计投入7000万元建设绿色工厂，投资7500万元实施10万吨/年高性能再生橡胶项目，引进常压连续智能活化胶粉一体机等智能化设备。公司采用国际先进的常温连续再生工艺，全过程无废水废气外排、能耗较传统工艺降低40%，实现100%循环利用，年产能可达10万吨、居国内前列，高端再生胶售价高于市场均价两三百元，获三角、玲珑等头部轮胎企业长期订单。企业拥有15项发明专利和25项实用新型专利，与青岛科技大学合作攻克常温再生、精准控硫核心技术，打造全球独家再生胶全智链数字化工厂，构建「轮胎—新材料—新轮胎」闭环绿色产业链。</w:t>
      </w:r>
    </w:p>
    <w:p>
      <w:pPr>
        <w:spacing w:lineRule="exact" w:line="600" w:before="0" w:after="0"/>
        <w:jc w:val="left"/>
      </w:pPr>
      <w:r>
        <w:rPr>
          <w:rFonts w:ascii="仿宋_GB2312" w:hAnsi="仿宋_GB2312" w:eastAsia="仿宋_GB2312"/>
          <w:b w:val="0"/>
          <w:color w:val="000000"/>
          <w:sz w:val="28"/>
        </w:rPr>
        <w:t>主要数据来源：东营市人民政府（2025年10月1日）；大众日报（2025年12月4日、2025年3月6日）；经济日报/经济日报网（2025年）；今日头条（2025年广饶发布）；科技日报（2025年5月17日）；新华网（2025年2月8日）；大众数字报（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