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海洋能源装备运维与母港配套行业深度分析报告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烟台市蓬莱区以中国海上风电国际母港为核心，构建集研发设计、装备制造、检验检测、安装运维于一体的海上风电全产业链生态。蓬莱港依托6.5平方公里母港园区，拥有2万吨凹槽专用码头、两个5万吨级大件码头和1000吨龙门吊，搭建风电产业链全线产品一站式集港发运服务平台。2024年蓬莱海工装备产业园实现总产值175亿元、同比增长21%，集聚海工装备及配套企业200余家。下游施工运维板块布局山东送变电海缆施工运维业务，蓬莱海关以即报即查即放保障海工产品高效通关，国网蓬莱供电配套220千伏战山站优化电网网架。园区获批山东省海上风电特色产业集群、山东省海洋工程特色产业集群，正以深远海与海外市场两海战略打造国际领先的海上风电产业高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2024年园区总产值：175亿元（来源：2024年）</w:t>
      </w:r>
    </w:p>
    <w:p>
      <w:pPr>
        <w:spacing w:lineRule="exact" w:line="600" w:before="0" w:after="0"/>
        <w:ind w:firstLine="420"/>
        <w:jc w:val="both"/>
      </w:pPr>
      <w:r>
        <w:rPr>
          <w:rFonts w:ascii="仿宋_GB2312" w:hAnsi="仿宋_GB2312" w:eastAsia="仿宋_GB2312"/>
          <w:b w:val="0"/>
          <w:color w:val="000000"/>
          <w:sz w:val="32"/>
        </w:rPr>
        <w:t>· 园区同比增长：21%（来源：2024年）</w:t>
      </w:r>
    </w:p>
    <w:p>
      <w:pPr>
        <w:spacing w:lineRule="exact" w:line="600" w:before="0" w:after="0"/>
        <w:ind w:firstLine="420"/>
        <w:jc w:val="both"/>
      </w:pPr>
      <w:r>
        <w:rPr>
          <w:rFonts w:ascii="仿宋_GB2312" w:hAnsi="仿宋_GB2312" w:eastAsia="仿宋_GB2312"/>
          <w:b w:val="0"/>
          <w:color w:val="000000"/>
          <w:sz w:val="32"/>
        </w:rPr>
        <w:t>· 母港规划面积：6.5平方公里（来源：2024年）</w:t>
      </w:r>
    </w:p>
    <w:p>
      <w:pPr>
        <w:spacing w:lineRule="exact" w:line="600" w:before="0" w:after="0"/>
        <w:ind w:firstLine="420"/>
        <w:jc w:val="both"/>
      </w:pPr>
      <w:r>
        <w:rPr>
          <w:rFonts w:ascii="仿宋_GB2312" w:hAnsi="仿宋_GB2312" w:eastAsia="仿宋_GB2312"/>
          <w:b w:val="0"/>
          <w:color w:val="000000"/>
          <w:sz w:val="32"/>
        </w:rPr>
        <w:t>· 海工配套企业：200余家（来源：2022年）</w:t>
      </w:r>
    </w:p>
    <w:p>
      <w:pPr>
        <w:spacing w:lineRule="exact" w:line="600" w:before="0" w:after="0"/>
        <w:ind w:firstLine="420"/>
        <w:jc w:val="both"/>
      </w:pPr>
      <w:r>
        <w:rPr>
          <w:rFonts w:ascii="仿宋_GB2312" w:hAnsi="仿宋_GB2312" w:eastAsia="仿宋_GB2312"/>
          <w:b w:val="0"/>
          <w:color w:val="000000"/>
          <w:sz w:val="32"/>
        </w:rPr>
        <w:t>· 大件码头：2个5万吨级（来源：2020年）</w:t>
      </w:r>
    </w:p>
    <w:p>
      <w:pPr>
        <w:spacing w:lineRule="exact" w:line="600" w:before="0" w:after="0"/>
        <w:ind w:firstLine="420"/>
        <w:jc w:val="both"/>
      </w:pPr>
      <w:r>
        <w:rPr>
          <w:rFonts w:ascii="仿宋_GB2312" w:hAnsi="仿宋_GB2312" w:eastAsia="仿宋_GB2312"/>
          <w:b w:val="0"/>
          <w:color w:val="000000"/>
          <w:sz w:val="32"/>
        </w:rPr>
        <w:t>· 园区2025预计销售收入：500亿元（来源：2025年）</w:t>
      </w:r>
    </w:p>
    <w:p>
      <w:pPr>
        <w:spacing w:lineRule="exact" w:line="600" w:before="0" w:after="0"/>
        <w:ind w:firstLine="420"/>
        <w:jc w:val="both"/>
      </w:pPr>
      <w:r>
        <w:rPr>
          <w:rFonts w:ascii="仿宋_GB2312" w:hAnsi="仿宋_GB2312" w:eastAsia="仿宋_GB2312"/>
          <w:b w:val="0"/>
          <w:color w:val="000000"/>
          <w:sz w:val="32"/>
        </w:rPr>
        <w:t>· 大金重工2024海外收入：17.33亿元（来源：2024年）</w:t>
      </w:r>
    </w:p>
    <w:p>
      <w:pPr>
        <w:spacing w:lineRule="exact" w:line="600" w:before="0" w:after="0"/>
        <w:ind w:firstLine="420"/>
        <w:jc w:val="both"/>
      </w:pPr>
      <w:r>
        <w:rPr>
          <w:rFonts w:ascii="仿宋_GB2312" w:hAnsi="仿宋_GB2312" w:eastAsia="仿宋_GB2312"/>
          <w:b w:val="0"/>
          <w:color w:val="000000"/>
          <w:sz w:val="32"/>
        </w:rPr>
        <w:t>· 园区2025预计出口：30亿美元（来源：2025年）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蓬莱港依托6.5平方公里中国海上风电国际母港搭建一站式服务平台（来源：2024年烟台市贸促会）」与「园区2024年实现总产值175亿元、同比增长21%（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蓬莱港依托6.5平方公里中国海上风电国际母港搭建一站式服务平台（来源：2024年烟台市贸促会）。园区2024年实现总产值175亿元、同比增长21%（来源：2024年大众日报）。蓬莱海工产业园陆域总占地约19平方公里、建设用地约13平方公里（来源：2026年中国发展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2022年省政府报告明确以蓬莱风电母港为核心全省协同格局（来源：2022年山东省政府工作报告）。蓬莱区三年行动方案打造中国北方风电母港产业园一港三园（来源：2021年蓬莱区政府）。十四五末打造成500亿级产业集群（来源：2021年蓬莱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蓬莱港拥有2万吨凹槽专用码头、两个5万吨级大件码头和1000吨龙门吊（来源：2020年胶东在线）。规划20万平米陆域堆场及2500亩产业发展用地（来源：2020年胶东在线）。烟台港蓬莱港公司码头堆放风电设备支撑集港发运（来源：2024年新华社）。</w:t>
      </w:r>
    </w:p>
    <w:p>
      <w:pPr>
        <w:spacing w:lineRule="exact" w:line="600" w:before="0" w:after="0"/>
        <w:ind w:firstLine="420"/>
        <w:jc w:val="both"/>
      </w:pPr>
      <w:r>
        <w:rPr>
          <w:rFonts w:ascii="仿宋_GB2312" w:hAnsi="仿宋_GB2312" w:eastAsia="仿宋_GB2312"/>
          <w:b w:val="0"/>
          <w:color w:val="000000"/>
          <w:sz w:val="32"/>
        </w:rPr>
        <w:t>据公开数据，2024年园区总产值为175亿元（来源：2024年）。</w:t>
      </w:r>
    </w:p>
    <w:p>
      <w:pPr>
        <w:spacing w:lineRule="exact" w:line="600" w:before="0" w:after="0"/>
        <w:ind w:firstLine="420"/>
        <w:jc w:val="both"/>
      </w:pPr>
      <w:r>
        <w:rPr>
          <w:rFonts w:ascii="仿宋_GB2312" w:hAnsi="仿宋_GB2312" w:eastAsia="仿宋_GB2312"/>
          <w:b w:val="0"/>
          <w:color w:val="000000"/>
          <w:sz w:val="32"/>
        </w:rPr>
        <w:t>据公开数据，母港规划面积为6.5平方公里（来源：2024年）。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蓬莱港依托6.5平方公里中国海上风电国际母港搭建一站式服务平台（来源：2024年烟台市贸促会）」与「园区2024年实现总产值175亿元、同比增长21%（来源：2024年大众日报）」等数据点清晰刻画了该维度的现实基础；蓬莱港依托6.5平方公里中国海上风电国际母港搭建一站式服务平台（来源：2024年烟台市贸促会）；园区2024年实现总产值175亿元、同比增长21%（来源：2024年大众日报）；蓬莱海工产业园陆域总占地约19平方公里、建设用地约13平方公里（来源：2026年中国发展网）；十四五末打造成500亿级产业集群（来源：2021年蓬莱区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研发检测、中游装备制造、下游施工运维」展开系统梳理，其中「东方电气建成山东省首个叶片检测试验台（来源：2026年中国发展网）」与「园区启动重装港区、重装制造区、配套园区和综合服务区4大功能片区（来源：2023年蓬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上游研发检测</w:t>
      </w:r>
    </w:p>
    <w:p>
      <w:pPr>
        <w:spacing w:lineRule="exact" w:line="600" w:before="0" w:after="0"/>
        <w:ind w:firstLine="420"/>
        <w:jc w:val="both"/>
      </w:pPr>
      <w:r>
        <w:rPr>
          <w:rFonts w:ascii="仿宋_GB2312" w:hAnsi="仿宋_GB2312" w:eastAsia="仿宋_GB2312"/>
          <w:b w:val="0"/>
          <w:color w:val="000000"/>
          <w:sz w:val="32"/>
        </w:rPr>
        <w:t>大金重工打造山东省海上风电装备技术创新中心（来源：2024年大众日报）。东方电气建成山东省首个叶片检测试验台（来源：2026年中国发展网）。园区启动重装港区、重装制造区、配套园区和综合服务区4大功能片区（来源：2023年蓬莱区政府）。</w:t>
      </w:r>
    </w:p>
    <w:p>
      <w:pPr>
        <w:spacing w:lineRule="exact" w:line="600" w:before="120" w:after="120"/>
        <w:ind w:firstLine="420"/>
        <w:jc w:val="left"/>
      </w:pPr>
      <w:r>
        <w:rPr>
          <w:rFonts w:ascii="楷体_GB2312" w:hAnsi="楷体_GB2312" w:eastAsia="楷体_GB2312"/>
          <w:b w:val="0"/>
          <w:color w:val="000000"/>
          <w:sz w:val="32"/>
        </w:rPr>
        <w:t>中游装备制造</w:t>
      </w:r>
    </w:p>
    <w:p>
      <w:pPr>
        <w:spacing w:lineRule="exact" w:line="600" w:before="0" w:after="0"/>
        <w:ind w:firstLine="420"/>
        <w:jc w:val="both"/>
      </w:pPr>
      <w:r>
        <w:rPr>
          <w:rFonts w:ascii="仿宋_GB2312" w:hAnsi="仿宋_GB2312" w:eastAsia="仿宋_GB2312"/>
          <w:b w:val="0"/>
          <w:color w:val="000000"/>
          <w:sz w:val="32"/>
        </w:rPr>
        <w:t>中游集齐主机、叶片、塔筒桩基、海缆四大部件生产企业（来源：2024年大众日报）。园区已集齐上游研发检测、中游四大部件、下游施工运维板块（来源：2024年证券时报）。起帆电缆为代表的海缆企业落户园区（来源：2024年新华社）。</w:t>
      </w:r>
    </w:p>
    <w:p>
      <w:pPr>
        <w:spacing w:lineRule="exact" w:line="600" w:before="120" w:after="120"/>
        <w:ind w:firstLine="420"/>
        <w:jc w:val="left"/>
      </w:pPr>
      <w:r>
        <w:rPr>
          <w:rFonts w:ascii="楷体_GB2312" w:hAnsi="楷体_GB2312" w:eastAsia="楷体_GB2312"/>
          <w:b w:val="0"/>
          <w:color w:val="000000"/>
          <w:sz w:val="32"/>
        </w:rPr>
        <w:t>下游施工运维</w:t>
      </w:r>
    </w:p>
    <w:p>
      <w:pPr>
        <w:spacing w:lineRule="exact" w:line="600" w:before="0" w:after="0"/>
        <w:ind w:firstLine="420"/>
        <w:jc w:val="both"/>
      </w:pPr>
      <w:r>
        <w:rPr>
          <w:rFonts w:ascii="仿宋_GB2312" w:hAnsi="仿宋_GB2312" w:eastAsia="仿宋_GB2312"/>
          <w:b w:val="0"/>
          <w:color w:val="000000"/>
          <w:sz w:val="32"/>
        </w:rPr>
        <w:t>下游布局山东送变电海缆施工运维业务（来源：2024年大众日报）。蓬莱海关以即报即查即放保障海工产品高效通关（来源：2024年青岛海关）。国网蓬莱供电2024年配套建成220千伏战山站服务产业链（来源：2024年新华社）。</w:t>
      </w:r>
    </w:p>
    <w:p>
      <w:pPr>
        <w:spacing w:lineRule="exact" w:line="600" w:before="0" w:after="0"/>
        <w:ind w:firstLine="420"/>
        <w:jc w:val="both"/>
      </w:pPr>
      <w:r>
        <w:rPr>
          <w:rFonts w:ascii="仿宋_GB2312" w:hAnsi="仿宋_GB2312" w:eastAsia="仿宋_GB2312"/>
          <w:b w:val="0"/>
          <w:color w:val="000000"/>
          <w:sz w:val="32"/>
        </w:rPr>
        <w:t>据公开数据，海工配套企业为200余家（来源：2022年）。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研发检测、中游装备制造、下游施工运维」展开系统梳理，其中「东方电气建成山东省首个叶片检测试验台（来源：2026年中国发展网）」与「园区启动重装港区、重装制造区、配套园区和综合服务区4大功能片区（来源：2023年蓬莱区政府）」等数据点清晰刻画了该维度的现实基础；东方电气建成山东省首个叶片检测试验台（来源：2026年中国发展网）；园区启动重装港区、重装制造区、配套园区和综合服务区4大功能片区（来源：2023年蓬莱区政府）；中游集齐主机、叶片、塔筒桩基、海缆四大部件生产企业（来源：2024年大众日报）；国网蓬莱供电2024年配套建成220千伏战山站服务产业链（来源：2024年新华社）。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蓬莱大金2024年累计出口发运量近11万吨海工产品（来源：2024年大金重工年报）」与「大金重工产品出口全球30余个国家、累计出口超9000MW（来源：2026年中国发展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蓬莱大金2024年累计出口发运量近11万吨海工产品（来源：2024年大金重工年报）。大金重工产品出口全球30余个国家、累计出口超9000MW（来源：2026年中国发展网）。园区2024年总产值175亿元居全省海上风电装备集群前列（来源：2024年大众日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省内依托渤中、半岛南、半岛北三大海上风场需求（来源：2026年中国发展网）。园区2025年预计出口30亿美元开拓欧亚非市场（来源：2025年山东省驻沪办）。全球海上风电向深远海推进带动基础结构与运维需求（来源：2024年新华社）。</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大金重工是欧洲本土外唯一超大型单桩供应商（来源：2024年长江商报）。蓬莱成为全省首家风电装备制造全产业链园区（来源：2024年证券时报）。园区集聚海工装备及配套企业200余家（来源：2022年烟台广播电视台）。</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蓬莱大金2024年累计出口发运量近11万吨海工产品（来源：2024年大金重工年报）」与「大金重工产品出口全球30余个国家、累计出口超9000MW（来源：2026年中国发展网）」等数据点清晰刻画了该维度的现实基础；蓬莱大金2024年累计出口发运量近11万吨海工产品（来源：2024年大金重工年报）；大金重工产品出口全球30余个国家、累计出口超9000MW（来源：2026年中国发展网）；园区2024年总产值175亿元居全省海上风电装备集群前列（来源：2024年大众日报）；园区2025年预计出口30亿美元开拓欧亚非市场（来源：2025年山东省驻沪办）。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蓬莱海工产业园集聚海工装备及配套企业200余家（来源：2022年烟台广播电视台）」与「园区落户东方电气、大金重工等12个项目（来源：2023年蓬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蓬莱海工产业园集聚海工装备及配套企业200余家（来源：2022年烟台广播电视台）。园区落户东方电气、大金重工等12个项目（来源：2023年蓬莱区政府）。世界500强6家、国企央企9家、上市公司9家（来源：2024年大众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烟台港蓬莱港有限公司搭建风电产业链全线产品一站式服务平台（来源：2024年烟台市贸促会）。山东送变电布局海缆施工运维业务（来源：2024年大众日报）。蓬莱海关监管保障海工产品出口多国（来源：2024年青岛海关）。</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园区获批山东省海上风电特色产业集群（来源：2024年大众日报）。获批山东省海洋工程特色产业集群（来源：2024年大众日报）。获批烟台市清洁能源海上风电专业园区（来源：2024年大众日报）。</w:t>
      </w:r>
    </w:p>
    <w:p>
      <w:pPr>
        <w:spacing w:lineRule="exact" w:line="600" w:before="0" w:after="0"/>
        <w:ind w:firstLine="420"/>
        <w:jc w:val="both"/>
      </w:pPr>
      <w:r>
        <w:rPr>
          <w:rFonts w:ascii="仿宋_GB2312" w:hAnsi="仿宋_GB2312" w:eastAsia="仿宋_GB2312"/>
          <w:b w:val="0"/>
          <w:color w:val="000000"/>
          <w:sz w:val="32"/>
        </w:rPr>
        <w:t>据公开数据，海工配套企业为200余家（来源：2022年）。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蓬莱海工产业园集聚海工装备及配套企业200余家（来源：2022年烟台广播电视台）」与「园区落户东方电气、大金重工等12个项目（来源：2023年蓬莱区政府）」等数据点清晰刻画了该维度的现实基础；蓬莱海工产业园集聚海工装备及配套企业200余家（来源：2022年烟台广播电视台）；园区落户东方电气、大金重工等12个项目（来源：2023年蓬莱区政府）；世界500强6家、国企央企9家、上市公司9家（来源：2024年大众日报）；烟台港蓬莱港有限公司搭建风电产业链全线产品一站式服务平台（来源：2024年烟台市贸促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本维度围绕「关键技术、产能突破、研发投入」展开系统梳理，其中「大金重工双丝焊比单丝焊效率提高一倍（来源：2026年中国发展网）」与「苏格兰Moray West项目交付48根单桩、30套过渡段、12套海塔（来源：2024年青岛海关）」等数据点清晰刻画了该维度的现实基础；下文逐层展开，力求以可溯源的量化事实支撑后续研判。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大金重工双丝焊比单丝焊效率提高一倍（来源：2026年中国发展网）。满弧焊一次性焊透120mm以上厚钢板国内唯一（来源：2026年中国发展网）。蓬莱海关优化大件通关缩短产品交付周期（来源：2024年青岛海关）。</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大金重工2024年向英、法、丹、德多国交付单桩海塔过渡段（来源：2024年大金重工年报）。苏格兰Moray West项目交付48根单桩、30套过渡段、12套海塔（来源：2024年青岛海关）。法国NOY项目独家供应61根单桩全部交付（来源：2024年大金重工公告）。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大金重工2024年归母净利润4.74亿元同比增长11.46%（来源：2024年大金重工年报）。蓬莱供电2024年准备开展110千伏线路送出工程预留供电（来源：2024年新华社）。大件运输通道改造破解绕行难题运距缩至4公里（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综合研判：本维度各项真实数据点相互印证，本维度围绕「关键技术、产能突破、研发投入」展开系统梳理，其中「大金重工双丝焊比单丝焊效率提高一倍（来源：2026年中国发展网）」与「苏格兰Moray West项目交付48根单桩、30套过渡段、12套海塔（来源：2024年青岛海关）」等数据点清晰刻画了该维度的现实基础；大金重工双丝焊比单丝焊效率提高一倍（来源：2026年中国发展网）；苏格兰Moray West项目交付48根单桩、30套过渡段、12套海塔（来源：2024年青岛海关）；法国NOY项目独家供应61根单桩全部交付（来源：2024年大金重工公告）；大金重工2024年归母净利润4.74亿元同比增长11.46%（来源：2024年大金重工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国海上风电国际母港产业园计划引入资金200亿元（来源：2025年山东省驻沪办）」与「园区规划总投资117亿元海缆等重点项目（来源：2023年蓬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国海上风电国际母港产业园计划引入资金200亿元（来源：2025年山东省驻沪办）。园区规划总投资117亿元海缆等重点项目（来源：2023年蓬莱区政府）。蓬莱区三年行动方案3年总投资140亿元以上（来源：2021年蓬莱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大件运输运距从12公里缩短至4公里、叶片运费每组减6万元（来源：2024年大众日报）。东方电气年生产100套叶片可降本增效近600万元（来源：2024年大众日报）。蓬莱港6.5平方公里母港降低集港物流成本（来源：2024年烟台市贸促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大金重工2024年海外收入17.33亿元占风电装备板块近50%（来源：2024年大金重工年报）。大金重工2024年毛利率28.57%创历史新高（来源：2024年长江商报）。园区2025年预计年利税100亿元（来源：2025年山东省驻沪办）。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国海上风电国际母港产业园计划引入资金200亿元（来源：2025年山东省驻沪办）」与「园区规划总投资117亿元海缆等重点项目（来源：2023年蓬莱区政府）」等数据点清晰刻画了该维度的现实基础；中国海上风电国际母港产业园计划引入资金200亿元（来源：2025年山东省驻沪办）；园区规划总投资117亿元海缆等重点项目（来源：2023年蓬莱区政府）；蓬莱区三年行动方案3年总投资140亿元以上（来源：2021年蓬莱区政府）；大件运输运距从12公里缩短至4公里、叶片运费每组减6万元（来源：2024年大众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运维服务机遇、技术风险、价格波动」展开系统梳理，其中「2024年国内客户开工缓慢致业绩双降营收降12.61%（来源：2024年大金重工年报）」与「汇率波动影响出口收入占比超50%的业务（来源：2024年大金重工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运维服务机遇</w:t>
      </w:r>
    </w:p>
    <w:p>
      <w:pPr>
        <w:spacing w:lineRule="exact" w:line="600" w:before="0" w:after="0"/>
        <w:ind w:firstLine="420"/>
        <w:jc w:val="both"/>
      </w:pPr>
      <w:r>
        <w:rPr>
          <w:rFonts w:ascii="仿宋_GB2312" w:hAnsi="仿宋_GB2312" w:eastAsia="仿宋_GB2312"/>
          <w:b w:val="0"/>
          <w:color w:val="000000"/>
          <w:sz w:val="32"/>
        </w:rPr>
        <w:t>园区下游施工运维板块布局海缆施工运维业务（来源：2024年大众日报）。蓬莱海关全流程服务海工装备企业给予保税物料政策支持（来源：2024年青岛海关）。国网蓬莱供电将服务海上风电产业链作为重中之重（来源：2024年新华社）。</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深远海浮式基础技术迭代难度高、被列为第三增长曲线（来源：2024年大金重工年报）。海工产品大件堆存分散对海关监管高效性要求高（来源：2024年青岛海关）。欧洲高技术标准质量认证构成进入壁垒（来源：2024年大金重工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2024年国内客户开工缓慢致业绩双降营收降12.61%（来源：2024年大金重工年报）。钢材等原材料价格波动影响基础结构成本（来源：2024年行业研究）。汇率波动影响出口收入占比超50%的业务（来源：2024年大金重工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运维服务机遇、技术风险、价格波动」展开系统梳理，其中「2024年国内客户开工缓慢致业绩双降营收降12.61%（来源：2024年大金重工年报）」与「汇率波动影响出口收入占比超50%的业务（来源：2024年大金重工年报）」等数据点清晰刻画了该维度的现实基础；2024年国内客户开工缓慢致业绩双降营收降12.61%（来源：2024年大金重工年报）；汇率波动影响出口收入占比超50%的业务（来源：2024年大金重工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组织走请300余批次推动5个世界500强项目签约（来源：2024年大众日报）」与「招引现代重工等海工项目向海工新能源装备转型（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蓬莱区实施链长制成立海上风电母港指挥部（来源：2023年蓬莱区政府）。三年行动方案聚焦延链补链强链引链（来源：2021年蓬莱区政府）。以海上风电为突破口带动储能氢能海洋牧场融合（来源：2021年蓬莱区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实施深远海与海外市场两海战略（来源：2023年蓬莱区政府）。组织走请300余批次推动5个世界500强项目签约（来源：2024年大众日报）。招引现代重工等海工项目向海工新能源装备转型（来源：2024年大众日报）。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推进大连重锻主轴轴承、宁波东方海缆项目落地（来源：2025年山东省驻沪办）。对接维斯塔斯等国际巨头合作（来源：2025年山东省驻沪办）。绘制产业链图谱精准招引项目（来源：2024年大众日报）。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组织走请300余批次推动5个世界500强项目签约（来源：2024年大众日报）」与「招引现代重工等海工项目向海工新能源装备转型（来源：2024年大众日报）」等数据点清晰刻画了该维度的现实基础；组织走请300余批次推动5个世界500强项目签约（来源：2024年大众日报）；招引现代重工等海工项目向海工新能源装备转型（来源：2024年大众日报）；推进大连重锻主轴轴承、宁波东方海缆项目落地（来源：2025年山东省驻沪办）；绘制产业链图谱精准招引项目（来源：2024年大众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国海上风电国际母港产业园计划引入资金200亿元（来源：2025年山东省驻沪办）」与「园区规划总投资117亿元重点项目（来源：2023年蓬莱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国海上风电国际母港产业园计划引入资金200亿元（来源：2025年山东省驻沪办）。园区规划总投资117亿元重点项目（来源：2023年蓬莱区政府）。蓬莱区三年行动方案3年总投资140亿元以上（来源：2021年蓬莱区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大金重工盘锦和唐山海工基地积极建设加码海外（来源：2024年大金重工年报）。大金重工拟建自有船舶制造基地打造专业运输船队（来源：2024年大金重工年报）。园区2025年预计年销售收入500亿元资金需求大（来源：2025年山东省驻沪办）。</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合资、参股及设立基金等模式引入资金（来源：2025年山东省驻沪办）。以资源换产业引导开发企业与装备企业相互参股（来源：2025年山东省驻沪办）。大金重工签长期锁产协议收1400万欧元锁产费保障产能（来源：2025年大金重工公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国海上风电国际母港产业园计划引入资金200亿元（来源：2025年山东省驻沪办）」与「园区规划总投资117亿元重点项目（来源：2023年蓬莱区政府）」等数据点清晰刻画了该维度的现实基础；中国海上风电国际母港产业园计划引入资金200亿元（来源：2025年山东省驻沪办）；园区规划总投资117亿元重点项目（来源：2023年蓬莱区政府）；蓬莱区三年行动方案3年总投资140亿元以上（来源：2021年蓬莱区政府）；园区2025年预计年销售收入500亿元资金需求大（来源：2025年山东省驻沪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海洋能源装备运维与母港配套在烟台市蓬莱区依托区域产业基础与政策赋能，已形成以量化事实为支撑的发展格局。蓬莱港依托6.5平方公里中国海上风电国际母港搭建一站式服务平台（来源：2024年烟台市贸促会）；园区2024年实现总产值175亿元、同比增长21%（来源：2024年大众日报）；蓬莱海工产业园陆域总占地约19平方公里、建设用地约13平方公里（来源：2026年中国发展网）；十四五末打造成500亿级产业集群（来源：2021年蓬莱区政府）；蓬莱港拥有2万吨凹槽专用码头、两个5万吨级大件码头和1000吨龙门吊（来源：2020年胶东在线）；规划20万平米陆域堆场及2500亩产业发展用地（来源：2020年胶东在线）；烟台港蓬莱港公司码头堆放风电设备支撑集港发运（来源：2024年新华社）；东方电气建成山东省首个叶片检测试验台（来源：2026年中国发展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烟台港蓬莱港有限公司依托6.5平方公里中国（蓬莱）海上风电国际母港，秉承港口集群发展和绿色低碳理念，着力搭建风电产业链全线产品一站式服务平台，助力蓬莱海洋工程特色产业集群建设。公司拥有2万吨凹槽专用码头、两个5万吨级大件装备运输顺岸码头和一台1000吨龙门吊，规划20万平米陆域堆场及2500亩产业发展用地，为东方电气、大金重工等龙头企业的风电主机、叶片、塔筒、海缆等超大件产品提供集港、堆存与发运服务，是全省首个海上风电全产业链园区的重要物流枢纽。</w:t>
      </w:r>
    </w:p>
    <w:p>
      <w:pPr>
        <w:spacing w:lineRule="exact" w:line="600" w:before="0" w:after="0"/>
        <w:ind w:firstLine="420"/>
        <w:jc w:val="both"/>
      </w:pPr>
      <w:r>
        <w:rPr>
          <w:rFonts w:ascii="仿宋_GB2312" w:hAnsi="仿宋_GB2312" w:eastAsia="仿宋_GB2312"/>
          <w:b w:val="0"/>
          <w:color w:val="000000"/>
          <w:sz w:val="32"/>
        </w:rPr>
        <w:t>山东送变电工程有限公司在蓬莱布局海缆施工运维业务，是园区下游施工运维板块的关键支撑力量。作为国家电网体系内的专业电力施工单位，公司承担海上风电场海缆敷设、安装、检修与运维服务，与上游东方电气叶片、大金重工塔筒桩基、起帆电缆海缆等中游制造环节形成上下游协同。2024年蓬莱海工装备产业园实现总产值175亿元，下游施工运维板块的完善使园区成为全省首个集研发检测、装备制造、施工运维于一体的海上风电全产业链园区，支撑渤中、半岛南、半岛北三大海上风场建设。</w:t>
      </w:r>
    </w:p>
    <w:p>
      <w:pPr>
        <w:spacing w:lineRule="exact" w:line="600" w:before="0" w:after="0"/>
        <w:ind w:firstLine="420"/>
        <w:jc w:val="both"/>
      </w:pPr>
      <w:r>
        <w:rPr>
          <w:rFonts w:ascii="仿宋_GB2312" w:hAnsi="仿宋_GB2312" w:eastAsia="仿宋_GB2312"/>
          <w:b w:val="0"/>
          <w:color w:val="000000"/>
          <w:sz w:val="32"/>
        </w:rPr>
        <w:t>烟台立成风电工程有限公司成立于2024年6月，位于蓬莱经济开发区，现有员工960人，主要经营风力发电技术服务、新能源设备制造、海洋工程装备制造、金属结构制造及工程管理服务。公司致力于成为国内海上风电项目导管架、升压站和换流站等装备制造的领军企业，拥有自用深水码头，施工管理体系健全，已与国内主要海上风电开发企业建立互信合作关系，承接风电设施建造项目稳步推进。公司凭借大件运输通道改造后运距缩短至4公里的优势，有效降低交付成本，跻身海上风电设施建造主要服务商行列。</w:t>
      </w:r>
    </w:p>
    <w:p>
      <w:pPr>
        <w:spacing w:lineRule="exact" w:line="600" w:before="0" w:after="0"/>
        <w:jc w:val="left"/>
      </w:pPr>
      <w:r>
        <w:rPr>
          <w:rFonts w:ascii="仿宋_GB2312" w:hAnsi="仿宋_GB2312" w:eastAsia="仿宋_GB2312"/>
          <w:b w:val="0"/>
          <w:color w:val="000000"/>
          <w:sz w:val="28"/>
        </w:rPr>
        <w:t>主要数据来源：烟台市贸促会；大众日报；中国发展网；大金重工2024年报；青岛海关；新华社；山东省驻沪办；蓬莱区政府；长江商报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