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洁净空调与暖通智能控制行业深度分析报告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州市武城县是长江以北最大的商用中央空调设备生产基地，暖通空调产业起步于上世纪70年代、历经50余年发展，全县集聚相关企业3000余家、从业人员7万余人、产品涵盖8大系列3500多个品种，年产值超200亿元、占全国市场份额60%，2025年6月获评山东省特色产业集群、10月获评国家级中小企业特色产业集群。洁净空调与暖通智能控制板块以EC数字化节能风机、物联网云平台监控系统、智能语音交互新风为代表，正从低端代工迈向高精尖。科瑞特空调研发的EC数字化节能风机效率高达96%、节能30%至40%、用于医院手术室与负压病房；隆达空调EC智能新风换气机节能超30%、净化率95%、运行噪音仅30至32分贝，并迭代出第三代物联网云平台监控系统；兴恒环境年投入超千万元研发智能蘑菇方舱等跨界产品。武城与清华、哈工大、山大、哈工程等30余家高校院所合作，新增暖通空调类发明专利120余件，3C认证企业数量占全国同行业60%以上，构建起从感知、判断到执行的完整智能空气管理生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全县相关企业：3000余家（来源：2025年）</w:t>
      </w:r>
    </w:p>
    <w:p>
      <w:pPr>
        <w:spacing w:lineRule="exact" w:line="600" w:before="0" w:after="0"/>
        <w:ind w:firstLine="420"/>
        <w:jc w:val="both"/>
      </w:pPr>
      <w:r>
        <w:rPr>
          <w:rFonts w:ascii="仿宋_GB2312" w:hAnsi="仿宋_GB2312" w:eastAsia="仿宋_GB2312"/>
          <w:b w:val="0"/>
          <w:color w:val="000000"/>
          <w:sz w:val="32"/>
        </w:rPr>
        <w:t>· 年产值：超200亿元（来源：2025年）</w:t>
      </w:r>
    </w:p>
    <w:p>
      <w:pPr>
        <w:spacing w:lineRule="exact" w:line="600" w:before="0" w:after="0"/>
        <w:ind w:firstLine="420"/>
        <w:jc w:val="both"/>
      </w:pPr>
      <w:r>
        <w:rPr>
          <w:rFonts w:ascii="仿宋_GB2312" w:hAnsi="仿宋_GB2312" w:eastAsia="仿宋_GB2312"/>
          <w:b w:val="0"/>
          <w:color w:val="000000"/>
          <w:sz w:val="32"/>
        </w:rPr>
        <w:t>· 占全国市场份额：60%（来源：2025年）</w:t>
      </w:r>
    </w:p>
    <w:p>
      <w:pPr>
        <w:spacing w:lineRule="exact" w:line="600" w:before="0" w:after="0"/>
        <w:ind w:firstLine="420"/>
        <w:jc w:val="both"/>
      </w:pPr>
      <w:r>
        <w:rPr>
          <w:rFonts w:ascii="仿宋_GB2312" w:hAnsi="仿宋_GB2312" w:eastAsia="仿宋_GB2312"/>
          <w:b w:val="0"/>
          <w:color w:val="000000"/>
          <w:sz w:val="32"/>
        </w:rPr>
        <w:t>· 从业人员：7万余人（来源：2025年）</w:t>
      </w:r>
    </w:p>
    <w:p>
      <w:pPr>
        <w:spacing w:lineRule="exact" w:line="600" w:before="0" w:after="0"/>
        <w:ind w:firstLine="420"/>
        <w:jc w:val="both"/>
      </w:pPr>
      <w:r>
        <w:rPr>
          <w:rFonts w:ascii="仿宋_GB2312" w:hAnsi="仿宋_GB2312" w:eastAsia="仿宋_GB2312"/>
          <w:b w:val="0"/>
          <w:color w:val="000000"/>
          <w:sz w:val="32"/>
        </w:rPr>
        <w:t>· 产品品种：3500多个（来源：2025年）</w:t>
      </w:r>
    </w:p>
    <w:p>
      <w:pPr>
        <w:spacing w:lineRule="exact" w:line="600" w:before="0" w:after="0"/>
        <w:ind w:firstLine="420"/>
        <w:jc w:val="both"/>
      </w:pPr>
      <w:r>
        <w:rPr>
          <w:rFonts w:ascii="仿宋_GB2312" w:hAnsi="仿宋_GB2312" w:eastAsia="仿宋_GB2312"/>
          <w:b w:val="0"/>
          <w:color w:val="000000"/>
          <w:sz w:val="32"/>
        </w:rPr>
        <w:t>· 高新技术企业：52家（来源：2025年）</w:t>
      </w:r>
    </w:p>
    <w:p>
      <w:pPr>
        <w:spacing w:lineRule="exact" w:line="600" w:before="0" w:after="0"/>
        <w:ind w:firstLine="420"/>
        <w:jc w:val="both"/>
      </w:pPr>
      <w:r>
        <w:rPr>
          <w:rFonts w:ascii="仿宋_GB2312" w:hAnsi="仿宋_GB2312" w:eastAsia="仿宋_GB2312"/>
          <w:b w:val="0"/>
          <w:color w:val="000000"/>
          <w:sz w:val="32"/>
        </w:rPr>
        <w:t>· 省级专精特新：37家（来源：2025年）</w:t>
      </w:r>
    </w:p>
    <w:p>
      <w:pPr>
        <w:spacing w:lineRule="exact" w:line="600" w:before="0" w:after="0"/>
        <w:ind w:firstLine="420"/>
        <w:jc w:val="both"/>
      </w:pPr>
      <w:r>
        <w:rPr>
          <w:rFonts w:ascii="仿宋_GB2312" w:hAnsi="仿宋_GB2312" w:eastAsia="仿宋_GB2312"/>
          <w:b w:val="0"/>
          <w:color w:val="000000"/>
          <w:sz w:val="32"/>
        </w:rPr>
        <w:t>· 国家级小巨人：1家（来源：2025年）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集聚相关企业3000余家、产品8大系列3500多品种（来源：2025年武城县政府）」与「长江以北最大商用中央空调设备生产基地、占全国市场份额60%（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武城暖通空调产业起步上世纪70年代、历经50余年发展（来源：2025年武城县政府）。全县集聚相关企业3000余家、产品8大系列3500多品种（来源：2025年武城县政府）。长江以北最大商用中央空调设备生产基地、占全国市场份额60%（来源：2025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武城连续7年开展暖通空调产业质量提升专项行动（来源：2025年武城县政府）。2025年6月获山东省特色产业集群、10月获国家级中小企业特色产业集群（来源：2025年武城县政府）。县委县政府实施先进制造业强县战略突出暖通核心地位（来源：2025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鲁权屯镇半小时产业圈内所有暖通零部件可一站式配齐（来源：2025年搜狐）。10万在外商人布局全球市场、泰国设山东首个县级行业协会海外办事处（来源：2025年大众日报）。武城在全国率先编制发布暖通空调产业高质量发展指数（来源：2025年武城县政府）。</w:t>
      </w:r>
    </w:p>
    <w:p>
      <w:pPr>
        <w:spacing w:lineRule="exact" w:line="600" w:before="0" w:after="0"/>
        <w:ind w:firstLine="420"/>
        <w:jc w:val="both"/>
      </w:pPr>
      <w:r>
        <w:rPr>
          <w:rFonts w:ascii="仿宋_GB2312" w:hAnsi="仿宋_GB2312" w:eastAsia="仿宋_GB2312"/>
          <w:b w:val="0"/>
          <w:color w:val="000000"/>
          <w:sz w:val="32"/>
        </w:rPr>
        <w:t>据公开数据，年产值为超200亿元（来源：2025年）。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集聚相关企业3000余家、产品8大系列3500多品种（来源：2025年武城县政府）」与「长江以北最大商用中央空调设备生产基地、占全国市场份额60%（来源：2025年德州日报）」等数据点清晰刻画了该维度的现实基础；全县集聚相关企业3000余家、产品8大系列3500多品种（来源：2025年武城县政府）；长江以北最大商用中央空调设备生产基地、占全国市场份额60%（来源：2025年德州日报）；武城连续7年开展暖通空调产业质量提升专项行动（来源：2025年武城县政府）；2025年6月获山东省特色产业集群、10月获国家级中小企业特色产业集群（来源：2025年武城县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配套、中游智能控制、下游应用场景」展开系统梳理，其中「镀锌钢板、玻璃钢、电机等原材料本地配套完善（来源：2025年行业研究）」与「鲁权屯半小时产业圈当天可核算全套产品成本敲定供货周期（来源：2025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上游材料配套</w:t>
      </w:r>
    </w:p>
    <w:p>
      <w:pPr>
        <w:spacing w:lineRule="exact" w:line="600" w:before="0" w:after="0"/>
        <w:ind w:firstLine="420"/>
        <w:jc w:val="both"/>
      </w:pPr>
      <w:r>
        <w:rPr>
          <w:rFonts w:ascii="仿宋_GB2312" w:hAnsi="仿宋_GB2312" w:eastAsia="仿宋_GB2312"/>
          <w:b w:val="0"/>
          <w:color w:val="000000"/>
          <w:sz w:val="32"/>
        </w:rPr>
        <w:t>镀锌钢板、玻璃钢、电机等原材料本地配套完善（来源：2025年行业研究）。从一颗螺丝到整机主机武城形成覆盖全链条产业生态（来源：2025年中新网）。鲁权屯半小时产业圈当天可核算全套产品成本敲定供货周期（来源：2025年搜狐）。</w:t>
      </w:r>
    </w:p>
    <w:p>
      <w:pPr>
        <w:spacing w:lineRule="exact" w:line="600" w:before="120" w:after="120"/>
        <w:ind w:firstLine="420"/>
        <w:jc w:val="left"/>
      </w:pPr>
      <w:r>
        <w:rPr>
          <w:rFonts w:ascii="楷体_GB2312" w:hAnsi="楷体_GB2312" w:eastAsia="楷体_GB2312"/>
          <w:b w:val="0"/>
          <w:color w:val="000000"/>
          <w:sz w:val="32"/>
        </w:rPr>
        <w:t>中游智能控制</w:t>
      </w:r>
    </w:p>
    <w:p>
      <w:pPr>
        <w:spacing w:lineRule="exact" w:line="600" w:before="0" w:after="0"/>
        <w:ind w:firstLine="420"/>
        <w:jc w:val="both"/>
      </w:pPr>
      <w:r>
        <w:rPr>
          <w:rFonts w:ascii="仿宋_GB2312" w:hAnsi="仿宋_GB2312" w:eastAsia="仿宋_GB2312"/>
          <w:b w:val="0"/>
          <w:color w:val="000000"/>
          <w:sz w:val="32"/>
        </w:rPr>
        <w:t>EC数字化节能风机、物联网云平台监控系统成为控制核心（来源：2025年新华网）。智能语音交互新风实现感知判断执行完整能力（来源：2025年武城融媒体）。共享工厂模式整合资源保障智能控制部件供给（来源：2025年大众日报）。</w:t>
      </w:r>
    </w:p>
    <w:p>
      <w:pPr>
        <w:spacing w:lineRule="exact" w:line="600" w:before="120" w:after="120"/>
        <w:ind w:firstLine="420"/>
        <w:jc w:val="left"/>
      </w:pPr>
      <w:r>
        <w:rPr>
          <w:rFonts w:ascii="楷体_GB2312" w:hAnsi="楷体_GB2312" w:eastAsia="楷体_GB2312"/>
          <w:b w:val="0"/>
          <w:color w:val="000000"/>
          <w:sz w:val="32"/>
        </w:rPr>
        <w:t>下游应用场景</w:t>
      </w:r>
    </w:p>
    <w:p>
      <w:pPr>
        <w:spacing w:lineRule="exact" w:line="600" w:before="0" w:after="0"/>
        <w:ind w:firstLine="420"/>
        <w:jc w:val="both"/>
      </w:pPr>
      <w:r>
        <w:rPr>
          <w:rFonts w:ascii="仿宋_GB2312" w:hAnsi="仿宋_GB2312" w:eastAsia="仿宋_GB2312"/>
          <w:b w:val="0"/>
          <w:color w:val="000000"/>
          <w:sz w:val="32"/>
        </w:rPr>
        <w:t>医院手术室、负压病房、ICU对洁净空调要求严苛（来源：2025年齐鲁晚报）。商业楼宇、轨道交通、数据中心拉动智能新风需求（来源：2025年行业研究）。电子洁净厂房与实验室成为高精尖新场景（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配套、中游智能控制、下游应用场景」展开系统梳理，其中「镀锌钢板、玻璃钢、电机等原材料本地配套完善（来源：2025年行业研究）」与「鲁权屯半小时产业圈当天可核算全套产品成本敲定供货周期（来源：2025年搜狐）」等数据点清晰刻画了该维度的现实基础；镀锌钢板、玻璃钢、电机等原材料本地配套完善（来源：2025年行业研究）；鲁权屯半小时产业圈当天可核算全套产品成本敲定供货周期（来源：2025年搜狐）；EC数字化节能风机、物联网云平台监控系统成为控制核心（来源：2025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风机、风管占全国市场份额75%、防火阀门占40%（来源：2025年武城县政府）」与「年产值超200亿元、洁净与智能控制产品供给充足（来源：2025年武城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风机、风管占全国市场份额75%、防火阀门占40%（来源：2025年武城县政府）。防火风管市场占有率全国第一（来源：2025年EMCA）。年产值超200亿元、洁净与智能控制产品供给充足（来源：2025年武城县政府）。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后疫情时代医院洁净与负压通风需求持续增长（来源：2025年齐鲁晚报）。绿色建筑政策强制新风拉动节能净化设备需求（来源：2025年行业研究）。数据中心与电子厂房高洁净度要求催生高端订单（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武城企业与美国约克、德国大赫等国际品牌同台竞技（来源：2025年经济日报）。2019年青岛国际制冷展60家武城企业首日签2亿元订单（来源：2025年经济日报）。2024年北京国际制冷展武城静音风机地源热泵吸睛（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风机、风管占全国市场份额75%、防火阀门占40%（来源：2025年武城县政府）」与「年产值超200亿元、洁净与智能控制产品供给充足（来源：2025年武城县政府）」等数据点清晰刻画了该维度的现实基础；风机、风管占全国市场份额75%、防火阀门占40%（来源：2025年武城县政府）；年产值超200亿元、洁净与智能控制产品供给充足（来源：2025年武城县政府）；武城企业与美国约克、德国大赫等国际品牌同台竞技（来源：2025年经济日报）；2019年青岛国际制冷展60家武城企业首日签2亿元订单（来源：2025年经济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相关企业3000余家、规模以上企业83至86家（来源：2025年武城县政府）」与「共享工厂模式将百余家小厂整合为20个专业单元（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相关企业3000余家、规模以上企业83至86家（来源：2025年武城县政府）。形成以中威、金光、常兴、海创、隆达、科瑞特为骨干体系（来源：2025年大众日报）。共享工厂模式将百余家小厂整合为20个专业单元（来源：2025年中新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威空调全国36家本地20家共享工厂、年销售额12亿元（来源：2025年大众日报）。金光集团总资产26亿元、员工2600余人（来源：2020年金光集团）。隆达空调新风系列今年销售目标超1亿元（来源：2025年武城融媒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高新技术企业52家、国家级专精特新小巨人1家（来源：2025年武城县政府）。省级专精特新企业37家、瞪羚企业5家、创新型中小95家（来源：2025年EMCA）。3C认证企业数量占全国同行业60%以上（来源：2025年齐鲁晚报）。</w:t>
      </w:r>
    </w:p>
    <w:p>
      <w:pPr>
        <w:spacing w:lineRule="exact" w:line="600" w:before="0" w:after="0"/>
        <w:ind w:firstLine="420"/>
        <w:jc w:val="both"/>
      </w:pPr>
      <w:r>
        <w:rPr>
          <w:rFonts w:ascii="仿宋_GB2312" w:hAnsi="仿宋_GB2312" w:eastAsia="仿宋_GB2312"/>
          <w:b w:val="0"/>
          <w:color w:val="000000"/>
          <w:sz w:val="32"/>
        </w:rPr>
        <w:t>据公开数据，全县相关企业为3000余家（来源：2025年）。</w:t>
      </w:r>
    </w:p>
    <w:p>
      <w:pPr>
        <w:spacing w:lineRule="exact" w:line="600" w:before="0" w:after="0"/>
        <w:ind w:firstLine="420"/>
        <w:jc w:val="both"/>
      </w:pPr>
      <w:r>
        <w:rPr>
          <w:rFonts w:ascii="仿宋_GB2312" w:hAnsi="仿宋_GB2312" w:eastAsia="仿宋_GB2312"/>
          <w:b w:val="0"/>
          <w:color w:val="000000"/>
          <w:sz w:val="32"/>
        </w:rPr>
        <w:t>据公开数据，从业人员为7万余人（来源：2025年）。</w:t>
      </w:r>
    </w:p>
    <w:p>
      <w:pPr>
        <w:spacing w:lineRule="exact" w:line="600" w:before="0" w:after="0"/>
        <w:ind w:firstLine="420"/>
        <w:jc w:val="both"/>
      </w:pPr>
      <w:r>
        <w:rPr>
          <w:rFonts w:ascii="仿宋_GB2312" w:hAnsi="仿宋_GB2312" w:eastAsia="仿宋_GB2312"/>
          <w:b w:val="0"/>
          <w:color w:val="000000"/>
          <w:sz w:val="32"/>
        </w:rPr>
        <w:t>据公开数据，高新技术企业为52家（来源：2025年）。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相关企业3000余家、规模以上企业83至86家（来源：2025年武城县政府）」与「共享工厂模式将百余家小厂整合为20个专业单元（来源：2025年中新网）」等数据点清晰刻画了该维度的现实基础；全县相关企业3000余家、规模以上企业83至86家（来源：2025年武城县政府）；共享工厂模式将百余家小厂整合为20个专业单元（来源：2025年中新网）；中威空调全国36家本地20家共享工厂、年销售额12亿元（来源：2025年大众日报）；金光集团总资产26亿元、员工2600余人（来源：2020年金光集团）。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科瑞特EC数字化节能风机效率高达96%、节能30%至40%（来源：2025年齐鲁晚报）」与「隆达第三代物联网云平台监控系统采集所有运行数据（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科瑞特EC数字化节能风机效率高达96%、节能30%至40%（来源：2025年齐鲁晚报）。隆达第三代物联网云平台监控系统采集所有运行数据（来源：2025年新华网）。智能语音交互新风可实时监测二氧化碳自动换气（来源：2025年武城融媒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隆达EC智能新风换气机净化率95%、噪音仅30至32分贝（来源：2025年武城融媒体）。科瑞特EC风机用于医院手术室负压病房填补行业空白（来源：2025年齐鲁晚报）。兴恒环境智能蘑菇方舱年销量超1400台创近2亿元营收（来源：2026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兴恒环境每年投入超千万元研发跨界新品（来源：2025年中新网）。武城与清华哈工大山大等30余家高校院所深度合作（来源：2025年搜狐）。新增暖通空调类发明专利120余件、制定团体标准15项（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科瑞特EC数字化节能风机效率高达96%、节能30%至40%（来源：2025年齐鲁晚报）」与「隆达第三代物联网云平台监控系统采集所有运行数据（来源：2025年新华网）」等数据点清晰刻画了该维度的现实基础；科瑞特EC数字化节能风机效率高达96%、节能30%至40%（来源：2025年齐鲁晚报）；隆达第三代物联网云平台监控系统采集所有运行数据（来源：2025年新华网）；隆达EC智能新风换气机净化率95%、噪音仅30至32分贝（来源：2025年武城融媒体）；兴恒环境智能蘑菇方舱年销量超1400台创近2亿元营收（来源：2026年齐鲁晚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光集团总资产26亿元、2020年销售收入27.31亿元（来源：2020年金光集团）」与「中威空调年产销规模达12亿元（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金光集团总资产26亿元、2020年销售收入27.31亿元（来源：2020年金光集团）。中威空调年产销规模达12亿元（来源：2025年大众日报）。隆达空调今年新风销售目标超1亿元（来源：2025年武城融媒体）。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工厂整合人才技术厂房资源显著降低制造成本（来源：2025年中新网）。鲁权屯半小时产业圈压缩物流与生产周期降综合成本（来源：2025年搜狐）。海创全自动产线一人操作1至2条线、效率提升10倍（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隆达新风系列今年已销售2000多万元、占全年20%（来源：2025年武城融媒体）。兴恒智能蘑菇方舱年销1400台创近2亿元营收（来源：2026年齐鲁晚报）。高端洁净智能产品毛利率高于传统风管风阀（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光集团总资产26亿元、2020年销售收入27.31亿元（来源：2020年金光集团）」与「中威空调年产销规模达12亿元（来源：2025年大众日报）」等数据点清晰刻画了该维度的现实基础；金光集团总资产26亿元、2020年销售收入27.31亿元（来源：2020年金光集团）；中威空调年产销规模达12亿元（来源：2025年大众日报）；隆达空调今年新风销售目标超1亿元（来源：2025年武城融媒体）；共享工厂整合人才技术厂房资源显著降低制造成本（来源：2025年中新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EC风机替代AC电机节能20%以上加速国产替代（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EC风机替代AC电机节能20%以上加速国产替代（来源：2025年行业研究）。高端医用洁净空调与智能控制国产替代空间广阔（来源：2025年齐鲁晚报）。智能空气净化消毒机获国际金奖打破外资高端垄断（来源：2025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EC新风运行噪音须控35分贝内、壳体密封标准高（来源：2025年武城融媒体）。智能控制主板与传感器依赖外部供应链（来源：2025年新华网）。洁净度与压差控制工艺壁垒高、良率爬坡难（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钢材、玻璃钢等原材料价格波动影响成本（来源：2025年行业研究）。同质化低价竞争挤压正规企业利润空间（来源：2025年中新网）。国际物流与汇率波动影响出海订单收益（来源：2025年经济日报）。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EC风机替代AC电机节能20%以上加速国产替代（来源：2025年行业研究）」等数据点清晰刻画了该维度的现实基础；EC风机替代AC电机节能20%以上加速国产替代（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数字赋能、质量提升、品牌化三大专项行动（来源：2025年大众日报）」与「推动产业从手糊玻璃钢向高精尖领域转型升级（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武城发布武城暖通区域公共品牌、入选齐鲁建造品牌（来源：2025年大众日报）。山东省暖通空调协会与省房地产勘察设计协会签战略协议（来源：2025年武城县政府）。建立产业链协同发展交流机制推动上下游协作（来源：2025年武城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数字赋能、质量提升、品牌化三大专项行动（来源：2025年大众日报）。推动产业从手糊玻璃钢向高精尖领域转型升级（来源：2025年齐鲁晚报）。引导企业走高精尖发展路线角逐行业领军者（来源：2025年齐鲁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万企出海鲁贸全球对接30国采购商、合同1850万美元（来源：2025年经济日报）。组织企业参加上海北京国际制冷展开展招商（来源：2025年武城县政府）。依托产业集群优势瞄准京津冀长三角珠三角招大引强（来源：2025年武城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数字赋能、质量提升、品牌化三大专项行动（来源：2025年大众日报）」与「推动产业从手糊玻璃钢向高精尖领域转型升级（来源：2025年齐鲁晚报）」等数据点清晰刻画了该维度的现实基础；实施数字赋能、质量提升、品牌化三大专项行动（来源：2025年大众日报）；推动产业从手糊玻璃钢向高精尖领域转型升级（来源：2025年齐鲁晚报）；万企出海鲁贸全球对接30国采购商、合同1850万美元（来源：2025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县审批局为企业贷款牵线搭桥解决融资2000余万元（来源：2025年武城县政府）」与「海外办事处与市场拓展需配套流动资金（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县审批局为企业贷款牵线搭桥解决融资2000余万元（来源：2025年武城县政府）。集群自动化与实验室建设形成持续技改资金需求（来源：2025年行业研究）。海外办事处与市场拓展需配套流动资金（来源：2025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隆达等企搭建专用实验室与检测线需资本投入（来源：2025年武城融媒体）。海创灯塔工厂32条末端产线自动化改造资金需求大（来源：2025年德州日报）。智能控制研发与产学研合作需持续研发经费（来源：2025年搜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项目贷与流动资金贷支持企业升级（来源：2025年武城县政府）。政府牵线搭桥对接金融机构解决融资2000余万（来源：2025年武城县政府）。以区域公共品牌背书提升企业授信与招商吸引力（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县审批局为企业贷款牵线搭桥解决融资2000余万元（来源：2025年武城县政府）」与「海外办事处与市场拓展需配套流动资金（来源：2025年大众日报）」等数据点清晰刻画了该维度的现实基础；县审批局为企业贷款牵线搭桥解决融资2000余万元（来源：2025年武城县政府）；海外办事处与市场拓展需配套流动资金（来源：2025年大众日报）；通过银行项目贷与流动资金贷支持企业升级（来源：2025年武城县政府）；政府牵线搭桥对接金融机构解决融资2000余万（来源：2025年武城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洁净空调与暖通智能控制在德州市武城县依托区域产业基础与政策赋能，已形成以量化事实为支撑的发展格局。全县集聚相关企业3000余家、产品8大系列3500多品种（来源：2025年武城县政府）；长江以北最大商用中央空调设备生产基地、占全国市场份额60%（来源：2025年德州日报）；武城连续7年开展暖通空调产业质量提升专项行动（来源：2025年武城县政府）；2025年6月获山东省特色产业集群、10月获国家级中小企业特色产业集群（来源：2025年武城县政府）；鲁权屯镇半小时产业圈内所有暖通零部件可一站式配齐（来源：2025年搜狐）；10万在外商人布局全球市场、泰国设山东首个县级行业协会海外办事处（来源：2025年大众日报）；镀锌钢板、玻璃钢、电机等原材料本地配套完善（来源：2025年行业研究）；鲁权屯半小时产业圈当天可核算全套产品成本敲定供货周期（来源：2025年搜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中威空调设备集团有限公司是武城暖通共享工厂模式的开创者与链主企业，凭借品牌、资质优势率先建立共享平台，将百余家小厂整合为20个专业单元，通过股份合作实现人才、技术、厂房、设备资源灵活配置。目前中威已在全国建有36家、本地20家共享工厂，年产销规模达12亿元，构建起强大的产业链生态，产品先后装入上海迪士尼、北京大兴机场及数百处地铁通风项目，是武城暖通从散乱污向专业认证转型的典范，也是洁净空调与智能控制板块资源整合的核心平台。</w:t>
      </w:r>
    </w:p>
    <w:p>
      <w:pPr>
        <w:spacing w:lineRule="exact" w:line="600" w:before="0" w:after="0"/>
        <w:ind w:firstLine="420"/>
        <w:jc w:val="both"/>
      </w:pPr>
      <w:r>
        <w:rPr>
          <w:rFonts w:ascii="仿宋_GB2312" w:hAnsi="仿宋_GB2312" w:eastAsia="仿宋_GB2312"/>
          <w:b w:val="0"/>
          <w:color w:val="000000"/>
          <w:sz w:val="32"/>
        </w:rPr>
        <w:t>德州隆达空调设备集团有限公司是武城暖通智能控制的代表性企业，2024年联合哈尔滨工程大学技术团队启动EC智能新风换气机研发，产品搭载PM2.5、二氧化碳、VOCs传感器与智能调节系统，节能超30%、净化率达95%、运行噪音仅30至32分贝，并迭代出第三代物联网云平台监控系统实现感知判断执行完整能力。企业搭建专用新风实验室与检测线，批量引入激光切割机、柔性折弯机完成硬件迭代；今年以来新风产品系列已销售2000多万元、占全年销售额20%，全年销售目标超1亿元，产品面向学校、实验室、医院、办公及高端住宅。</w:t>
      </w:r>
    </w:p>
    <w:p>
      <w:pPr>
        <w:spacing w:lineRule="exact" w:line="600" w:before="0" w:after="0"/>
        <w:ind w:firstLine="420"/>
        <w:jc w:val="both"/>
      </w:pPr>
      <w:r>
        <w:rPr>
          <w:rFonts w:ascii="仿宋_GB2312" w:hAnsi="仿宋_GB2312" w:eastAsia="仿宋_GB2312"/>
          <w:b w:val="0"/>
          <w:color w:val="000000"/>
          <w:sz w:val="32"/>
        </w:rPr>
        <w:t>科瑞特空调集团有限公司是武城暖通高端风机的常青树企业，建厂近30年，常年与华北科技大学、天津商业大学等高校产学研合作，拥有省级一企一技术研发中心和省级工业设计中心2个、市级科研平台3个。其研发的EC数字化节能风机效率高达96%、比传统风机节能30%至40%、用于医院手术室与负压病房，填补行业空白并获郑州大学第二附属医院订单；高效静音轴流风机省内市场占有率35%、全国15%；智能空气净化消毒机获马来西亚科技探索2023全球创新奖金奖及IFIA最佳创新奖，新增暖通空调类发明专利120余件中科瑞特贡献突出。</w:t>
      </w:r>
    </w:p>
    <w:p>
      <w:pPr>
        <w:spacing w:lineRule="exact" w:line="600" w:before="0" w:after="0"/>
        <w:jc w:val="left"/>
      </w:pPr>
      <w:r>
        <w:rPr>
          <w:rFonts w:ascii="仿宋_GB2312" w:hAnsi="仿宋_GB2312" w:eastAsia="仿宋_GB2312"/>
          <w:b w:val="0"/>
          <w:color w:val="000000"/>
          <w:sz w:val="28"/>
        </w:rPr>
        <w:t>主要数据来源：武城县政府；大众日报；德州日报；中新网山东；新华网山东；齐鲁晚报；经济日报；科瑞特空调；隆达空调；行业研究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