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风机与空调换热部件制造行业深度分析报告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德州市武城县风机与空调换热部件制造是暖通空调产业的基石板块，武城被誉为中国暖通消防风机产业集群县，风机、风管占全国市场份额75%、防火阀门占40%、防火风管市场占有率全国第一。全县集聚相关企业3000余家、产品涵盖8大系列3500多个品种，年产值超200亿元、占全国市场份额60%，2025年获评国家级中小企业特色产业集群。风机板块以EC数字化节能风机、高效静音轴流风机、离心风机为代表：科瑞特空调EC风机效率高达96%、节能30%至40%、用于医院手术室负压病房，高效静音轴流风机省内占有率35%、全国15%；贯科控股建成3米高8米长行业少有的通风机检测设备实时监测能耗风量风压；常兴集团以风管起家转型研制磁悬浮、气悬浮、精密空调机组。换热部件方面，盘管、表冷器、换热器本地配套完善，金光集团总资产26亿元、员工2600余人、9次荣获鲁班奖。武城与30余家高校院所合作、新增发明专利120余件、3C认证企业占全国同行业60%以上，风机换热部件正从手糊玻璃钢向高效节能高精尖跃升。</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风机风管全国份额：75%（来源：2025年）</w:t>
      </w:r>
    </w:p>
    <w:p>
      <w:pPr>
        <w:spacing w:lineRule="exact" w:line="600" w:before="0" w:after="0"/>
        <w:ind w:firstLine="420"/>
        <w:jc w:val="both"/>
      </w:pPr>
      <w:r>
        <w:rPr>
          <w:rFonts w:ascii="仿宋_GB2312" w:hAnsi="仿宋_GB2312" w:eastAsia="仿宋_GB2312"/>
          <w:b w:val="0"/>
          <w:color w:val="000000"/>
          <w:sz w:val="32"/>
        </w:rPr>
        <w:t>· 防火阀门份额：40%（来源：2025年）</w:t>
      </w:r>
    </w:p>
    <w:p>
      <w:pPr>
        <w:spacing w:lineRule="exact" w:line="600" w:before="0" w:after="0"/>
        <w:ind w:firstLine="420"/>
        <w:jc w:val="both"/>
      </w:pPr>
      <w:r>
        <w:rPr>
          <w:rFonts w:ascii="仿宋_GB2312" w:hAnsi="仿宋_GB2312" w:eastAsia="仿宋_GB2312"/>
          <w:b w:val="0"/>
          <w:color w:val="000000"/>
          <w:sz w:val="32"/>
        </w:rPr>
        <w:t>· 防火风管份额：全国第一（来源：2025年）</w:t>
      </w:r>
    </w:p>
    <w:p>
      <w:pPr>
        <w:spacing w:lineRule="exact" w:line="600" w:before="0" w:after="0"/>
        <w:ind w:firstLine="420"/>
        <w:jc w:val="both"/>
      </w:pPr>
      <w:r>
        <w:rPr>
          <w:rFonts w:ascii="仿宋_GB2312" w:hAnsi="仿宋_GB2312" w:eastAsia="仿宋_GB2312"/>
          <w:b w:val="0"/>
          <w:color w:val="000000"/>
          <w:sz w:val="32"/>
        </w:rPr>
        <w:t>· 全县相关企业：3000余家（来源：2025年）</w:t>
      </w:r>
    </w:p>
    <w:p>
      <w:pPr>
        <w:spacing w:lineRule="exact" w:line="600" w:before="0" w:after="0"/>
        <w:ind w:firstLine="420"/>
        <w:jc w:val="both"/>
      </w:pPr>
      <w:r>
        <w:rPr>
          <w:rFonts w:ascii="仿宋_GB2312" w:hAnsi="仿宋_GB2312" w:eastAsia="仿宋_GB2312"/>
          <w:b w:val="0"/>
          <w:color w:val="000000"/>
          <w:sz w:val="32"/>
        </w:rPr>
        <w:t>· 年产值：超200亿元（来源：2025年）</w:t>
      </w:r>
    </w:p>
    <w:p>
      <w:pPr>
        <w:spacing w:lineRule="exact" w:line="600" w:before="0" w:after="0"/>
        <w:ind w:firstLine="420"/>
        <w:jc w:val="both"/>
      </w:pPr>
      <w:r>
        <w:rPr>
          <w:rFonts w:ascii="仿宋_GB2312" w:hAnsi="仿宋_GB2312" w:eastAsia="仿宋_GB2312"/>
          <w:b w:val="0"/>
          <w:color w:val="000000"/>
          <w:sz w:val="32"/>
        </w:rPr>
        <w:t>· 科瑞特静音轴流省内：35%（来源：2025年）</w:t>
      </w:r>
    </w:p>
    <w:p>
      <w:pPr>
        <w:spacing w:lineRule="exact" w:line="600" w:before="0" w:after="0"/>
        <w:ind w:firstLine="420"/>
        <w:jc w:val="both"/>
      </w:pPr>
      <w:r>
        <w:rPr>
          <w:rFonts w:ascii="仿宋_GB2312" w:hAnsi="仿宋_GB2312" w:eastAsia="仿宋_GB2312"/>
          <w:b w:val="0"/>
          <w:color w:val="000000"/>
          <w:sz w:val="32"/>
        </w:rPr>
        <w:t>· 高新技术企业：52家（来源：2025年）</w:t>
      </w:r>
    </w:p>
    <w:p>
      <w:pPr>
        <w:spacing w:lineRule="exact" w:line="600" w:before="0" w:after="0"/>
        <w:ind w:firstLine="420"/>
        <w:jc w:val="both"/>
      </w:pPr>
      <w:r>
        <w:rPr>
          <w:rFonts w:ascii="仿宋_GB2312" w:hAnsi="仿宋_GB2312" w:eastAsia="仿宋_GB2312"/>
          <w:b w:val="0"/>
          <w:color w:val="000000"/>
          <w:sz w:val="32"/>
        </w:rPr>
        <w:t>· 金光总资产：26亿元（来源：2020年）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风机、风管占全国市场份额75%、防火阀门占40%（来源：2025年武城县政府）」与「防火风管市场占有率全国第一、年产值超200亿元（来源：2025年EMCA）」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武城被誉为中国暖通消防风机产业集群县（来源：2025年武城县政府）。风机、风管占全国市场份额75%、防火阀门占40%（来源：2025年武城县政府）。防火风管市场占有率全国第一、年产值超200亿元（来源：2025年EMCA）。</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2025年10月获评国家级中小企业特色产业集群（来源：2025年武城县政府）。连续7年质量提升专项行动、设立县长质量奖（来源：2025年武城县政府）。3C认证企业数量占全国同行业60%以上（来源：2025年齐鲁晚报）。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鲁权屯半小时产业圈风机部件可一站式配齐（来源：2025年搜狐）。10万在外商人布局全球市场、泰国设海外办事处（来源：2025年大众日报）。武城在全国率先编制暖通空调产业高质量发展指数（来源：2025年武城县政府）。</w:t>
      </w:r>
    </w:p>
    <w:p>
      <w:pPr>
        <w:spacing w:lineRule="exact" w:line="600" w:before="0" w:after="0"/>
        <w:ind w:firstLine="420"/>
        <w:jc w:val="both"/>
      </w:pPr>
      <w:r>
        <w:rPr>
          <w:rFonts w:ascii="仿宋_GB2312" w:hAnsi="仿宋_GB2312" w:eastAsia="仿宋_GB2312"/>
          <w:b w:val="0"/>
          <w:color w:val="000000"/>
          <w:sz w:val="32"/>
        </w:rPr>
        <w:t>据公开数据，年产值为超200亿元（来源：2025年）。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风机、风管占全国市场份额75%、防火阀门占40%（来源：2025年武城县政府）」与「防火风管市场占有率全国第一、年产值超200亿元（来源：2025年EMCA）」等数据点清晰刻画了该维度的现实基础；风机、风管占全国市场份额75%、防火阀门占40%（来源：2025年武城县政府）；防火风管市场占有率全国第一、年产值超200亿元（来源：2025年EMCA）；2025年10月获评国家级中小企业特色产业集群（来源：2025年武城县政府）；连续7年质量提升专项行动、设立县长质量奖（来源：2025年武城县政府）。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配套、中游部件制造、下游终端应用」展开系统梳理，其中「电机、钢材、玻璃钢、铜管等本地配套完善（来源：2025年行业研究）」与「鲁权屯半小时圈当天可核算全套部件成本（来源：2025年搜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上游材料配套</w:t>
      </w:r>
    </w:p>
    <w:p>
      <w:pPr>
        <w:spacing w:lineRule="exact" w:line="600" w:before="0" w:after="0"/>
        <w:ind w:firstLine="420"/>
        <w:jc w:val="both"/>
      </w:pPr>
      <w:r>
        <w:rPr>
          <w:rFonts w:ascii="仿宋_GB2312" w:hAnsi="仿宋_GB2312" w:eastAsia="仿宋_GB2312"/>
          <w:b w:val="0"/>
          <w:color w:val="000000"/>
          <w:sz w:val="32"/>
        </w:rPr>
        <w:t>电机、钢材、玻璃钢、铜管等本地配套完善（来源：2025年行业研究）。从螺丝到主机武城形成全链条产业生态（来源：2025年中新网）。鲁权屯半小时圈当天可核算全套部件成本（来源：2025年搜狐）。</w:t>
      </w:r>
    </w:p>
    <w:p>
      <w:pPr>
        <w:spacing w:lineRule="exact" w:line="600" w:before="120" w:after="120"/>
        <w:ind w:firstLine="420"/>
        <w:jc w:val="left"/>
      </w:pPr>
      <w:r>
        <w:rPr>
          <w:rFonts w:ascii="楷体_GB2312" w:hAnsi="楷体_GB2312" w:eastAsia="楷体_GB2312"/>
          <w:b w:val="0"/>
          <w:color w:val="000000"/>
          <w:sz w:val="32"/>
        </w:rPr>
        <w:t>中游部件制造</w:t>
      </w:r>
    </w:p>
    <w:p>
      <w:pPr>
        <w:spacing w:lineRule="exact" w:line="600" w:before="0" w:after="0"/>
        <w:ind w:firstLine="420"/>
        <w:jc w:val="both"/>
      </w:pPr>
      <w:r>
        <w:rPr>
          <w:rFonts w:ascii="仿宋_GB2312" w:hAnsi="仿宋_GB2312" w:eastAsia="仿宋_GB2312"/>
          <w:b w:val="0"/>
          <w:color w:val="000000"/>
          <w:sz w:val="32"/>
        </w:rPr>
        <w:t>风机（轴流离心EC）、风阀、风管、盘管换热器制造（来源：2025年行业研究）。贯科控股建成3米高8米长风机检测设备（来源：2025年德州日报）。常兴以风管起家转型磁悬浮气悬浮精密空调机组（来源：2026年齐鲁晚报）。</w:t>
      </w:r>
    </w:p>
    <w:p>
      <w:pPr>
        <w:spacing w:lineRule="exact" w:line="600" w:before="120" w:after="120"/>
        <w:ind w:firstLine="420"/>
        <w:jc w:val="left"/>
      </w:pPr>
      <w:r>
        <w:rPr>
          <w:rFonts w:ascii="楷体_GB2312" w:hAnsi="楷体_GB2312" w:eastAsia="楷体_GB2312"/>
          <w:b w:val="0"/>
          <w:color w:val="000000"/>
          <w:sz w:val="32"/>
        </w:rPr>
        <w:t>下游终端应用</w:t>
      </w:r>
    </w:p>
    <w:p>
      <w:pPr>
        <w:spacing w:lineRule="exact" w:line="600" w:before="0" w:after="0"/>
        <w:ind w:firstLine="420"/>
        <w:jc w:val="both"/>
      </w:pPr>
      <w:r>
        <w:rPr>
          <w:rFonts w:ascii="仿宋_GB2312" w:hAnsi="仿宋_GB2312" w:eastAsia="仿宋_GB2312"/>
          <w:b w:val="0"/>
          <w:color w:val="000000"/>
          <w:sz w:val="32"/>
        </w:rPr>
        <w:t>中央空调末端、消防排烟、洁净工程广泛应用（来源：2025年行业研究）。医院手术室负压病房对高效风机需求严苛（来源：2025年齐鲁晚报）。数据中心与电子厂房拉动换热部件需求（来源：2025年行业研究）。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配套、中游部件制造、下游终端应用」展开系统梳理，其中「电机、钢材、玻璃钢、铜管等本地配套完善（来源：2025年行业研究）」与「鲁权屯半小时圈当天可核算全套部件成本（来源：2025年搜狐）」等数据点清晰刻画了该维度的现实基础；电机、钢材、玻璃钢、铜管等本地配套完善（来源：2025年行业研究）；鲁权屯半小时圈当天可核算全套部件成本（来源：2025年搜狐）；贯科控股建成3米高8米长风机检测设备（来源：2025年德州日报）；常兴以风管起家转型磁悬浮气悬浮精密空调机组（来源：2026年齐鲁晚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风机、风管占全国市场份额75%（来源：2025年武城县政府）」与「科瑞特静音轴流风机省内35%、全国15%（来源：2025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风机、风管占全国市场份额75%（来源：2025年武城县政府）。防火风管市场占有率全国第一（来源：2025年EMCA）。科瑞特静音轴流风机省内35%、全国15%（来源：2025年齐鲁晚报）。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消防排烟风机随建筑消防标准提升需求增长（来源：2025年行业研究）。洁净工程与医院改造拉动高效风机订单（来源：2025年齐鲁晚报）。数据中心散热需求带动换热器市场扩张（来源：2025年行业研究）。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武城企业与约克、大赫等国际品牌同台竞技（来源：2025年经济日报）。2019年青岛制冷展60家武城企业首日签2亿元（来源：2025年经济日报）。科瑞特获国际创新奖提升风机话语权（来源：2025年齐鲁晚报）。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风机、风管占全国市场份额75%（来源：2025年武城县政府）」与「科瑞特静音轴流风机省内35%、全国15%（来源：2025年齐鲁晚报）」等数据点清晰刻画了该维度的现实基础；风机、风管占全国市场份额75%（来源：2025年武城县政府）；科瑞特静音轴流风机省内35%、全国15%（来源：2025年齐鲁晚报）；消防排烟风机随建筑消防标准提升需求增长（来源：2025年行业研究）；武城企业与约克、大赫等国际品牌同台竞技（来源：2025年经济日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县相关企业3000余家、规上83至86家（来源：2025年武城县政府）」与「共享工厂将百余家小厂整合为20个专业单元（来源：2025年中新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全县相关企业3000余家、规上83至86家（来源：2025年武城县政府）。形成中威、金光、科瑞特、贯科、常兴骨干矩阵（来源：2025年大众日报）。共享工厂将百余家小厂整合为20个专业单元（来源：2025年中新网）。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科瑞特建厂近30年、省级研发中心2个市级3个（来源：2025年齐鲁晚报）。金光集团总资产26亿元、员工2600余人（来源：2020年金光集团）。中威空调年销售额12亿元、共享工厂保障配套（来源：2025年中新网）。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高新技术企业48至52家、国家级小巨人1家（来源：2025年武城县政府）。省级专精特新37家、瞪羚5家、创新型中小95家（来源：2025年EMCA）。3C认证企业数量占全国同行业60%以上（来源：2025年齐鲁晚报）。</w:t>
      </w:r>
    </w:p>
    <w:p>
      <w:pPr>
        <w:spacing w:lineRule="exact" w:line="600" w:before="0" w:after="0"/>
        <w:ind w:firstLine="420"/>
        <w:jc w:val="both"/>
      </w:pPr>
      <w:r>
        <w:rPr>
          <w:rFonts w:ascii="仿宋_GB2312" w:hAnsi="仿宋_GB2312" w:eastAsia="仿宋_GB2312"/>
          <w:b w:val="0"/>
          <w:color w:val="000000"/>
          <w:sz w:val="32"/>
        </w:rPr>
        <w:t>据公开数据，全县相关企业为3000余家（来源：2025年）。</w:t>
      </w:r>
    </w:p>
    <w:p>
      <w:pPr>
        <w:spacing w:lineRule="exact" w:line="600" w:before="0" w:after="0"/>
        <w:ind w:firstLine="420"/>
        <w:jc w:val="both"/>
      </w:pPr>
      <w:r>
        <w:rPr>
          <w:rFonts w:ascii="仿宋_GB2312" w:hAnsi="仿宋_GB2312" w:eastAsia="仿宋_GB2312"/>
          <w:b w:val="0"/>
          <w:color w:val="000000"/>
          <w:sz w:val="32"/>
        </w:rPr>
        <w:t>据公开数据，高新技术企业为52家（来源：2025年）。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县相关企业3000余家、规上83至86家（来源：2025年武城县政府）」与「共享工厂将百余家小厂整合为20个专业单元（来源：2025年中新网）」等数据点清晰刻画了该维度的现实基础；全县相关企业3000余家、规上83至86家（来源：2025年武城县政府）；共享工厂将百余家小厂整合为20个专业单元（来源：2025年中新网）；科瑞特建厂近30年、省级研发中心2个市级3个（来源：2025年齐鲁晚报）；金光集团总资产26亿元、员工2600余人（来源：2020年金光集团）。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科瑞特EC数字化节能风机效率96%、节能30%至40%（来源：2025年齐鲁晚报）」与「贯科3米高8米长风机检测设备实时监测能耗风量风压（来源：2025年德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科瑞特EC数字化节能风机效率96%、节能30%至40%（来源：2025年齐鲁晚报）。贯科3米高8米长风机检测设备实时监测能耗风量风压（来源：2025年德州日报）。高效永磁节能电机实现无级调速、效率高达96%（来源：2025年齐鲁晚报）。</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科瑞特静音轴流风机省内35%、全国15%（来源：2025年齐鲁晚报）。智能空气净化消毒机获马来西亚全球创新奖金奖（来源：2025年齐鲁晚报）。常兴研制国内首台蒸汽工业空调主机节能30%（来源：2026年齐鲁晚报）。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武城与30余家高校院所合作突破技术瓶颈（来源：2025年新华网）。新增暖通空调类发明专利120余件、团体标准15项（来源：2025年齐鲁晚报）。科瑞特拥有省级研发中心2个市级科研平台3个（来源：2025年齐鲁晚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科瑞特EC数字化节能风机效率96%、节能30%至40%（来源：2025年齐鲁晚报）」与「贯科3米高8米长风机检测设备实时监测能耗风量风压（来源：2025年德州日报）」等数据点清晰刻画了该维度的现实基础；科瑞特EC数字化节能风机效率96%、节能30%至40%（来源：2025年齐鲁晚报）；贯科3米高8米长风机检测设备实时监测能耗风量风压（来源：2025年德州日报）；高效永磁节能电机实现无级调速、效率高达96%（来源：2025年齐鲁晚报）；科瑞特静音轴流风机省内35%、全国15%（来源：2025年齐鲁晚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金光集团总资产26亿元、2020年销售27.31亿元（来源：2020年金光集团）」与「中威空调年产销规模12亿元（来源：2025年中新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金光集团总资产26亿元、2020年销售27.31亿元（来源：2020年金光集团）。中威空调年产销规模12亿元（来源：2025年中新网）。常兴工业空调机组营收占比预计2026年突破四成（来源：2026年齐鲁晚报）。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共享工厂整合资源降低风机部件制造成本（来源：2025年中新网）。鲁权屯半小时圈压缩物流降综合成本（来源：2025年搜狐）。海创自动化产线效率提升10倍降人工成本（来源：2025年德州日报）。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兴恒智能蘑菇方舱年销1400台近2亿元营收（来源：2026年齐鲁晚报）。常兴工业空调机组转型未来营收占比突破四成（来源：2026年齐鲁晚报）。高端高效风机毛利率高于传统低端产品（来源：2025年行业研究）。</w:t>
      </w:r>
    </w:p>
    <w:p>
      <w:pPr>
        <w:spacing w:lineRule="exact" w:line="600" w:before="0" w:after="0"/>
        <w:ind w:firstLine="420"/>
        <w:jc w:val="both"/>
      </w:pPr>
      <w:r>
        <w:rPr>
          <w:rFonts w:ascii="仿宋_GB2312" w:hAnsi="仿宋_GB2312" w:eastAsia="仿宋_GB2312"/>
          <w:b w:val="0"/>
          <w:color w:val="000000"/>
          <w:sz w:val="32"/>
        </w:rPr>
        <w:t>据公开数据，金光总资产为26亿元（来源：2020年）。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金光集团总资产26亿元、2020年销售27.31亿元（来源：2020年金光集团）」与「中威空调年产销规模12亿元（来源：2025年中新网）」等数据点清晰刻画了该维度的现实基础；金光集团总资产26亿元、2020年销售27.31亿元（来源：2020年金光集团）；中威空调年产销规模12亿元（来源：2025年中新网）；鲁权屯半小时圈压缩物流降综合成本（来源：2025年搜狐）；海创自动化产线效率提升10倍降人工成本（来源：2025年德州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EC风机替代AC电机节能20%以上加速国产替代（来源：2025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EC风机替代AC电机节能20%以上加速国产替代（来源：2025年行业研究）。高效静音风机与换热部件国产替代空间广阔（来源：2025年齐鲁晚报）。智能净化消毒机获国际金奖打破外资高端垄断（来源：2025年齐鲁晚报）。</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风机能效与噪音平衡控制难度大（来源：2025年武城融媒体）。风机检测设备投入大、中小企业承压（来源：2025年德州日报）。换热部件铜价波动与工艺一致性风险（来源：2025年行业研究）。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钢材铜管等原材料价格波动影响成本（来源：2025年行业研究）。同质化低价竞争挤压正规企业利润（来源：2025年中新网）。国际物流与汇率波动影响出海订单收益（来源：2025年经济日报）。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EC风机替代AC电机节能20%以上加速国产替代（来源：2025年行业研究）」等数据点清晰刻画了该维度的现实基础；EC风机替代AC电机节能20%以上加速国产替代（来源：2025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实施数字赋能、质量提升、品牌化三大行动（来源：2025年大众日报）」与「推动风机从手糊玻璃钢向高精尖转型升级（来源：2025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发布武城暖通区域公共品牌、入选齐鲁建造品牌（来源：2025年大众日报）。山东省暖通空调协会与省勘察设计协会签战略协议（来源：2025年武城县政府）。建立产业链协同发展机制推动上下游协作（来源：2025年武城县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实施数字赋能、质量提升、品牌化三大行动（来源：2025年大众日报）。推动风机从手糊玻璃钢向高精尖转型升级（来源：2025年齐鲁晚报）。引导企业走高精尖路线角逐行业领军者（来源：2025年齐鲁晚报）。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万企出海对接30国采购商、合同1850万美元（来源：2025年经济日报）。组织企业参加上海北京国际制冷展开展招商（来源：2025年武城县政府）。依托集群优势瞄准京津冀长三角珠三角招大引强（来源：2025年武城县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实施数字赋能、质量提升、品牌化三大行动（来源：2025年大众日报）」与「推动风机从手糊玻璃钢向高精尖转型升级（来源：2025年齐鲁晚报）」等数据点清晰刻画了该维度的现实基础；实施数字赋能、质量提升、品牌化三大行动（来源：2025年大众日报）；推动风机从手糊玻璃钢向高精尖转型升级（来源：2025年齐鲁晚报）；万企出海对接30国采购商、合同1850万美元（来源：2025年经济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县审批局牵线搭桥解决企业融资2000余万元（来源：2025年武城县政府）」与「海外办事处与市场拓展需配套流动资金（来源：2025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县审批局牵线搭桥解决企业融资2000余万元（来源：2025年武城县政府）。集群检测设备与自动化改造形成技改需求（来源：2025年行业研究）。海外办事处与市场拓展需配套流动资金（来源：2025年大众日报）。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贯科等企风机检测平台与实验室需资本投入（来源：2025年德州日报）。海创32条末端产线自动化改造资金需求大（来源：2025年德州日报）。产学研合作与高效风机研发需持续经费（来源：2025年新华网）。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通过银行项目贷与流贷支持企业升级（来源：2025年武城县政府）。政府牵线对接金融机构解决融资2000余万（来源：2025年武城县政府）。以区域公共品牌背书提升授信与招商吸引力（来源：2025年大众日报）。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县审批局牵线搭桥解决企业融资2000余万元（来源：2025年武城县政府）」与「海外办事处与市场拓展需配套流动资金（来源：2025年大众日报）」等数据点清晰刻画了该维度的现实基础；县审批局牵线搭桥解决企业融资2000余万元（来源：2025年武城县政府）；海外办事处与市场拓展需配套流动资金（来源：2025年大众日报）；贯科等企风机检测平台与实验室需资本投入（来源：2025年德州日报）；通过银行项目贷与流贷支持企业升级（来源：2025年武城县政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风机与空调换热部件制造在德州市武城县依托区域产业基础与政策赋能，已形成以量化事实为支撑的发展格局。风机、风管占全国市场份额75%、防火阀门占40%（来源：2025年武城县政府）；防火风管市场占有率全国第一、年产值超200亿元（来源：2025年EMCA）；2025年10月获评国家级中小企业特色产业集群（来源：2025年武城县政府）；连续7年质量提升专项行动、设立县长质量奖（来源：2025年武城县政府）；3C认证企业数量占全国同行业60%以上（来源：2025年齐鲁晚报）；鲁权屯半小时产业圈风机部件可一站式配齐（来源：2025年搜狐）；10万在外商人布局全球市场、泰国设海外办事处（来源：2025年大众日报）；电机、钢材、玻璃钢、铜管等本地配套完善（来源：2025年行业研究）。</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科瑞特空调集团有限公司是武城风机板块的常青树与高端化代表，建厂近30年，常年与华北科技大学、天津商业大学等高校产学研合作，拥有省级一企一技术研发中心和省级工业设计中心2个、市级科研平台3个。其研发的EC数字化节能风机采用高效永磁节能电机、效率高达96%、比传统风机节能30%至40%、用于医院手术室与负压病房，填补行业空白并获郑州大学第二附属医院订单；高效静音轴流风机省内市场占有率35%、全国15%；智能空气净化消毒机获马来西亚科技探索2023全球创新奖金奖及IFIA最佳创新奖，是武城风机从手糊玻璃钢向高精尖转型的典型代表。</w:t>
      </w:r>
    </w:p>
    <w:p>
      <w:pPr>
        <w:spacing w:lineRule="exact" w:line="600" w:before="0" w:after="0"/>
        <w:ind w:firstLine="420"/>
        <w:jc w:val="both"/>
      </w:pPr>
      <w:r>
        <w:rPr>
          <w:rFonts w:ascii="仿宋_GB2312" w:hAnsi="仿宋_GB2312" w:eastAsia="仿宋_GB2312"/>
          <w:b w:val="0"/>
          <w:color w:val="000000"/>
          <w:sz w:val="32"/>
        </w:rPr>
        <w:t>山东金光集团有限公司成立于2004年，是武城风机与空调换热部件制造的综合标杆，拥有德州、武城两大生产基地，总资产26亿元、员工2600余人，2020年销售收入27.31亿元。公司产品品种型号最齐全，先后引进德国、日本、美国、瑞士、意大利等国先进生产线，建有中央空调设备检测中心与玻璃钢性能检测中心，通过ISO9001、ISO14001、ISO45001及3C认证，具备机电设备安装壹级资质，先后9次荣获建设部鲁班奖，连续15年被评为省级重合同守信用企业，在风机、盘管、换热器等部件领域具备从研发到安装的一体化能力。</w:t>
      </w:r>
    </w:p>
    <w:p>
      <w:pPr>
        <w:spacing w:lineRule="exact" w:line="600" w:before="0" w:after="0"/>
        <w:ind w:firstLine="420"/>
        <w:jc w:val="both"/>
      </w:pPr>
      <w:r>
        <w:rPr>
          <w:rFonts w:ascii="仿宋_GB2312" w:hAnsi="仿宋_GB2312" w:eastAsia="仿宋_GB2312"/>
          <w:b w:val="0"/>
          <w:color w:val="000000"/>
          <w:sz w:val="32"/>
        </w:rPr>
        <w:t>贯科控股集团是武城风机检测与制造的重要企业，在实验区建成一台高3米、长8米的黄色巨型风机检测设备，为行业少有的通风机检测装备，能实时精准捕捉风机的能耗、风量、风压等关键数据，让产品质量控制真正有了数据说话的底气。公司通过自建检测平台攻克风机效能提升与远程监测等技术难题，支撑武城风机板块从经验制造向数据驱动制造跨越，与中威、常兴、科瑞特等共同构成武城风机换热部件的骨干企业矩阵，服务全县3000余家暖通企业的部件配套需求。</w:t>
      </w:r>
    </w:p>
    <w:p>
      <w:pPr>
        <w:spacing w:lineRule="exact" w:line="600" w:before="0" w:after="0"/>
        <w:jc w:val="left"/>
      </w:pPr>
      <w:r>
        <w:rPr>
          <w:rFonts w:ascii="仿宋_GB2312" w:hAnsi="仿宋_GB2312" w:eastAsia="仿宋_GB2312"/>
          <w:b w:val="0"/>
          <w:color w:val="000000"/>
          <w:sz w:val="28"/>
        </w:rPr>
        <w:t>主要数据来源：武城县政府；科瑞特空调；金光集团；贯科控股；德州日报；齐鲁晚报；中新网；EMCA；行业研究</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