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汽车铝制热交换部件制造行业深度分析报告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聊城市茌平区汽车铝制热交换部件制造是铝制功能部件国家级产业集群的核心板块，热交换器在全国配件市场占比超40%，是长江以北最大的车用铝制品加工产品集散地。茌平经济开发区具备铝制汽车热交换器1190万台（套）产能，汽车配套领域年产310万台汽车散热器、430万只汽车油冷器、30万台汽车中冷器、55万台冷凝器；汽配工业园区集聚31家企业、年产量达4000多万套。德通交通器材作为汽配行业联盟龙头，建成一站式技术检测服务平台为50余家汽车配件企业服务，其研发的新能源汽车散热器突破传统铝水箱限制、将电动车能耗降低15%，产品进入零跑、华为、长安等供应链；鲁环散热器是核心热交换部件企业之一。茌平以铝水直供、优惠能源吸引150多家汽配企业抱团，依托信发集团电解铝158万吨绿色原料，正加速向新能源热交换高附加值方向升级，2024年集群产值646.15亿元、占全区工业48.5%。</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热交换器全国配件份额：超40%（来源：2025年）</w:t>
      </w:r>
    </w:p>
    <w:p>
      <w:pPr>
        <w:spacing w:lineRule="exact" w:line="600" w:before="0" w:after="0"/>
        <w:ind w:firstLine="420"/>
        <w:jc w:val="both"/>
      </w:pPr>
      <w:r>
        <w:rPr>
          <w:rFonts w:ascii="仿宋_GB2312" w:hAnsi="仿宋_GB2312" w:eastAsia="仿宋_GB2312"/>
          <w:b w:val="0"/>
          <w:color w:val="000000"/>
          <w:sz w:val="32"/>
        </w:rPr>
        <w:t>· 铝制汽车热交换器产能：1190万台(套)（来源：2025年）</w:t>
      </w:r>
    </w:p>
    <w:p>
      <w:pPr>
        <w:spacing w:lineRule="exact" w:line="600" w:before="0" w:after="0"/>
        <w:ind w:firstLine="420"/>
        <w:jc w:val="both"/>
      </w:pPr>
      <w:r>
        <w:rPr>
          <w:rFonts w:ascii="仿宋_GB2312" w:hAnsi="仿宋_GB2312" w:eastAsia="仿宋_GB2312"/>
          <w:b w:val="0"/>
          <w:color w:val="000000"/>
          <w:sz w:val="32"/>
        </w:rPr>
        <w:t>· 汽车散热器年产：310万台（来源：2025年）</w:t>
      </w:r>
    </w:p>
    <w:p>
      <w:pPr>
        <w:spacing w:lineRule="exact" w:line="600" w:before="0" w:after="0"/>
        <w:ind w:firstLine="420"/>
        <w:jc w:val="both"/>
      </w:pPr>
      <w:r>
        <w:rPr>
          <w:rFonts w:ascii="仿宋_GB2312" w:hAnsi="仿宋_GB2312" w:eastAsia="仿宋_GB2312"/>
          <w:b w:val="0"/>
          <w:color w:val="000000"/>
          <w:sz w:val="32"/>
        </w:rPr>
        <w:t>· 汽车油冷器年产：430万只（来源：2025年）</w:t>
      </w:r>
    </w:p>
    <w:p>
      <w:pPr>
        <w:spacing w:lineRule="exact" w:line="600" w:before="0" w:after="0"/>
        <w:ind w:firstLine="420"/>
        <w:jc w:val="both"/>
      </w:pPr>
      <w:r>
        <w:rPr>
          <w:rFonts w:ascii="仿宋_GB2312" w:hAnsi="仿宋_GB2312" w:eastAsia="仿宋_GB2312"/>
          <w:b w:val="0"/>
          <w:color w:val="000000"/>
          <w:sz w:val="32"/>
        </w:rPr>
        <w:t>· 汽车中冷器年产：30万台（来源：2025年）</w:t>
      </w:r>
    </w:p>
    <w:p>
      <w:pPr>
        <w:spacing w:lineRule="exact" w:line="600" w:before="0" w:after="0"/>
        <w:ind w:firstLine="420"/>
        <w:jc w:val="both"/>
      </w:pPr>
      <w:r>
        <w:rPr>
          <w:rFonts w:ascii="仿宋_GB2312" w:hAnsi="仿宋_GB2312" w:eastAsia="仿宋_GB2312"/>
          <w:b w:val="0"/>
          <w:color w:val="000000"/>
          <w:sz w:val="32"/>
        </w:rPr>
        <w:t>· 汽车冷凝器年产：55万台（来源：2025年）</w:t>
      </w:r>
    </w:p>
    <w:p>
      <w:pPr>
        <w:spacing w:lineRule="exact" w:line="600" w:before="0" w:after="0"/>
        <w:ind w:firstLine="420"/>
        <w:jc w:val="both"/>
      </w:pPr>
      <w:r>
        <w:rPr>
          <w:rFonts w:ascii="仿宋_GB2312" w:hAnsi="仿宋_GB2312" w:eastAsia="仿宋_GB2312"/>
          <w:b w:val="0"/>
          <w:color w:val="000000"/>
          <w:sz w:val="32"/>
        </w:rPr>
        <w:t>· 汽配园企业：31家（来源：2025年）</w:t>
      </w:r>
    </w:p>
    <w:p>
      <w:pPr>
        <w:spacing w:lineRule="exact" w:line="600" w:before="0" w:after="0"/>
        <w:ind w:firstLine="420"/>
        <w:jc w:val="both"/>
      </w:pPr>
      <w:r>
        <w:rPr>
          <w:rFonts w:ascii="仿宋_GB2312" w:hAnsi="仿宋_GB2312" w:eastAsia="仿宋_GB2312"/>
          <w:b w:val="0"/>
          <w:color w:val="000000"/>
          <w:sz w:val="32"/>
        </w:rPr>
        <w:t>· 汽配园年产量：4000多万套（来源：2025年）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茌平铝制功能部件产业集群2025年10月入选国家级集群（来源：2025年工信部）」与「热交换器在全国配件市场占比超40%（来源：2025年茌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茌平铝制功能部件产业集群2025年10月入选国家级集群（来源：2025年工信部）。热交换器在全国配件市场占比超40%（来源：2025年茌平区政府）。长江以北最大的车用铝制品加工产品集散地（来源：2025年聊城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茌平坚持制造业强区战略推动铝产业高端化绿色化（来源：2025年茌平区政府）。设立2亿元技改基金、财政3300万设备更新补贴最高20%（来源：2025年新华网）。链长制加项目管家双轨服务机制精准助企（来源：2025年新华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信发铝水直供、优惠能源吸引150多家汽配企业抱团（来源：2025年新华网）。茌平经济开发区铝制汽车热交换器产能1190万台套（来源：2025年茌平经济开发区）。铝水直供省重熔降低热交换部件能耗与碳足迹（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茌平铝制功能部件产业集群2025年10月入选国家级集群（来源：2025年工信部）」与「热交换器在全国配件市场占比超40%（来源：2025年茌平区政府）」等数据点清晰刻画了该维度的现实基础；茌平铝制功能部件产业集群2025年10月入选国家级集群（来源：2025年工信部）；热交换器在全国配件市场占比超40%（来源：2025年茌平区政府）；设立2亿元技改基金、财政3300万设备更新补贴最高20%（来源：2025年新华网）；链长制加项目管家双轨服务机制精准助企（来源：2025年新华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信发集团电解铝158万吨提供绿色铝液直供（来源：2025年茌平经济开发区）」与「德通智能钎焊生产线提升热交换器制造精度（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信发集团电解铝158万吨提供绿色铝液直供（来源：2025年茌平经济开发区）。信通铝业等提供铝板带箔供散热器基材（来源：2025年新华网）。铝水直供保障热交换部件稳定优质原料（来源：2025年新华网）。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汽车散热器、油冷器、中冷器、冷凝器制造（来源：2025年茌平经济开发区）。德通智能钎焊生产线提升热交换器制造精度（来源：2025年新华网）。汽配园31家企业形成热交换部件制造梯队（来源：2025年新华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供货零跑华为长安等主机厂与二级市场（来源：2025年新华网）。新能源汽车散热需求拉动热交换部件升级（来源：2025年行业研究）。以铝代铜推进热交换器轻量化渗透（来源：2025年聊城市工信局）。</w:t>
      </w:r>
    </w:p>
    <w:p>
      <w:pPr>
        <w:spacing w:lineRule="exact" w:line="600" w:before="0" w:after="0"/>
        <w:ind w:firstLine="420"/>
        <w:jc w:val="both"/>
      </w:pPr>
      <w:r>
        <w:rPr>
          <w:rFonts w:ascii="仿宋_GB2312" w:hAnsi="仿宋_GB2312" w:eastAsia="仿宋_GB2312"/>
          <w:b w:val="0"/>
          <w:color w:val="000000"/>
          <w:sz w:val="32"/>
        </w:rPr>
        <w:t>据公开数据，铝制汽车热交换器产能为1190万台(套)（来源：2025年）。</w:t>
      </w:r>
    </w:p>
    <w:p>
      <w:pPr>
        <w:spacing w:lineRule="exact" w:line="600" w:before="0" w:after="0"/>
        <w:ind w:firstLine="420"/>
        <w:jc w:val="both"/>
      </w:pPr>
      <w:r>
        <w:rPr>
          <w:rFonts w:ascii="仿宋_GB2312" w:hAnsi="仿宋_GB2312" w:eastAsia="仿宋_GB2312"/>
          <w:b w:val="0"/>
          <w:color w:val="000000"/>
          <w:sz w:val="32"/>
        </w:rPr>
        <w:t>据公开数据，汽配园年产量为4000多万套（来源：2025年）。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信发集团电解铝158万吨提供绿色铝液直供（来源：2025年茌平经济开发区）」与「德通智能钎焊生产线提升热交换器制造精度（来源：2025年新华网）」等数据点清晰刻画了该维度的现实基础；信发集团电解铝158万吨提供绿色铝液直供（来源：2025年茌平经济开发区）；德通智能钎焊生产线提升热交换器制造精度（来源：2025年新华网）；汽配园31家企业形成热交换部件制造梯队（来源：2025年新华网）；新能源汽车散热需求拉动热交换部件升级（来源：2025年行业研究）。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热交换器全国配件市场占比超40%（来源：2025年茌平区政府）」与「汽车配套年产310万台散热器、430万只油冷器（来源：2025年茌平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热交换器全国配件市场占比超40%（来源：2025年茌平区政府）。汽车配套年产310万台散热器、430万只油冷器（来源：2025年茌平经济开发区）。汽配工业园31家企业年产量达4000多万套（来源：2025年新华网）。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散热要求更高拉动热交换部件需求（来源：2025年行业研究）。德通新能源散热器将电动车能耗降低15%受追捧（来源：2025年新华网）。中冷器冷凝器随汽车产量增长需求稳健（来源：2025年茌平经济开发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鲁环、德通等为核心企业带动一批配套中小企（来源：2025年新华网）。德通产品进入零跑华为长安供应链提升话语权（来源：2025年新华网）。茌平为江北最大车用铝制品集散地具规模优势（来源：2025年聊城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热交换器全国配件市场占比超40%（来源：2025年茌平区政府）」与「汽车配套年产310万台散热器、430万只油冷器（来源：2025年茌平经济开发区）」等数据点清晰刻画了该维度的现实基础；热交换器全国配件市场占比超40%（来源：2025年茌平区政府）；汽车配套年产310万台散热器、430万只油冷器（来源：2025年茌平经济开发区）；汽配工业园31家企业年产量达4000多万套（来源：2025年新华网）；德通新能源散热器将电动车能耗降低15%受追捧（来源：2025年新华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汽配工业园区31家企业、年产量4000多万套（来源：2025年新华网）」与「铝水直供吸引150多家汽配企业抱团发展（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汽配工业园区31家企业、年产量4000多万套（来源：2025年新华网）。铝水直供吸引150多家汽配企业抱团发展（来源：2025年新华网）。集群企业204家形成热交换部件协同生态（来源：2024年茌平区政府）。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德通交通器材为汽配联盟龙头、服务50余家企业（来源：2025年新华网）。鲁环散热器为核心热交换部件企业之一（来源：2025年新华网）。信发集团链主提供绿色铝液保障原料（来源：2025年茌平经济开发区）。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茌平培育国家级专精特新小巨人4家（来源：2025年新华网）。省级专精特新中小企业96家、单项冠军10家（来源：2025年新华网）。德通等企建共享实验室带动中小企业升级（来源：2025年新华网）。</w:t>
      </w:r>
    </w:p>
    <w:p>
      <w:pPr>
        <w:spacing w:lineRule="exact" w:line="600" w:before="0" w:after="0"/>
        <w:ind w:firstLine="420"/>
        <w:jc w:val="both"/>
      </w:pPr>
      <w:r>
        <w:rPr>
          <w:rFonts w:ascii="仿宋_GB2312" w:hAnsi="仿宋_GB2312" w:eastAsia="仿宋_GB2312"/>
          <w:b w:val="0"/>
          <w:color w:val="000000"/>
          <w:sz w:val="32"/>
        </w:rPr>
        <w:t>据公开数据，汽配园企业为31家（来源：2025年）。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汽配工业园区31家企业、年产量4000多万套（来源：2025年新华网）」与「铝水直供吸引150多家汽配企业抱团发展（来源：2025年新华网）」等数据点清晰刻画了该维度的现实基础；汽配工业园区31家企业、年产量4000多万套（来源：2025年新华网）；铝水直供吸引150多家汽配企业抱团发展（来源：2025年新华网）；集群企业204家形成热交换部件协同生态（来源：2024年茌平区政府）；德通交通器材为汽配联盟龙头、服务50余家企业（来源：2025年新华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德通突破传统铝水箱限制、新能源散热器降能耗15%（来源：2025年新华网）」与「德通智能钎焊生产线提升钎焊质量与效率（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德通突破传统铝水箱限制、新能源散热器降能耗15%（来源：2025年新华网）。德通智能钎焊生产线提升钎焊质量与效率（来源：2025年新华网）。共享实验室风洞试验与冷热冲击检测关键数据（来源：2025年新华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汽车配套年产310万台散热器、430万只油冷器（来源：2025年茌平经济开发区）。30万台汽车中冷器、55万台冷凝器产能（来源：2025年茌平经济开发区）。铝制汽车热交换器总产能1190万台套（来源：2025年茌平经济开发区）。</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德通建一站式检测平台服务50余家汽配企业（来源：2025年新华网）。汽配行业联盟整合资源带动整体研发提升（来源：2025年新华网）。力争2027年规上企业研发投入占比达7.5%以上（来源：2025年茌平区政府）。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德通突破传统铝水箱限制、新能源散热器降能耗15%（来源：2025年新华网）」与「德通智能钎焊生产线提升钎焊质量与效率（来源：2025年新华网）」等数据点清晰刻画了该维度的现实基础；德通突破传统铝水箱限制、新能源散热器降能耗15%（来源：2025年新华网）；德通智能钎焊生产线提升钎焊质量与效率（来源：2025年新华网）；汽车配套年产310万台散热器、430万只油冷器（来源：2025年茌平经济开发区）；30万台汽车中冷器、55万台冷凝器产能（来源：2025年茌平经济开发区）。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德通智能钎焊线享受设备更新最高20%补贴（来源：2025年新华网）」与「财政3300万余元定向扶持企业更新设备（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德通智能钎焊线享受设备更新最高20%补贴（来源：2025年新华网）。财政3300万余元定向扶持企业更新设备（来源：2025年新华网）。2亿元技改基金带动技改投资增长88.2%（来源：2025年新华网）。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铝水直供省重熔降低热交换部件原料成本（来源：2025年新华网）。共享实验室降低中小企业检测验证成本（来源：2025年新华网）。优惠能源体系降低铝加工综合用能成本（来源：2025年茌平经济开发区）。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集群营收超百亿企业3家、超十亿9家（来源：2024年茌平区政府）。德通带动几十家关联企业集群发展共赢（来源：2025年新华网）。热交换器占比超40%支撑企业稳定盈利（来源：2025年茌平区政府）。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德通智能钎焊线享受设备更新最高20%补贴（来源：2025年新华网）」与「财政3300万余元定向扶持企业更新设备（来源：2025年新华网）」等数据点清晰刻画了该维度的现实基础；德通智能钎焊线享受设备更新最高20%补贴（来源：2025年新华网）；财政3300万余元定向扶持企业更新设备（来源：2025年新华网）；2亿元技改基金带动技改投资增长88.2%（来源：2025年新华网）；集群营收超百亿企业3家、超十亿9家（来源：2024年茌平区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新能源汽车散热器国产替代加速、占比提升（来源：2025年新华网）」与「热交换器全国配件市场超40%国产主导（来源：2025年茌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新能源汽车散热器国产替代加速、占比提升（来源：2025年新华网）。热交换器全国配件市场超40%国产主导（来源：2025年茌平区政府）。以铝代铜热交换器轻量化替代空间广阔（来源：2025年聊城市工信局）。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钎焊工艺良率与耐腐蚀性管控要求高（来源：2025年行业研究）。新能源高电压平台散热设计技术挑战（来源：2025年行业研究）。热交换器可靠性认证周期长进入壁垒高（来源：2025年行业研究）。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铝价波动直接影响散热器原料成本（来源：2025年行业研究）。能源价格波动影响电解铝与加工成本（来源：2025年茌平经济开发区）。同质化竞争挤压中低端热交换器利润（来源：2025年新华网）。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新能源汽车散热器国产替代加速、占比提升（来源：2025年新华网）」与「热交换器全国配件市场超40%国产主导（来源：2025年茌平区政府）」等数据点清晰刻画了该维度的现实基础；新能源汽车散热器国产替代加速、占比提升（来源：2025年新华网）；热交换器全国配件市场超40%国产主导（来源：2025年茌平区政府）；新能源高电压平台散热设计技术挑战（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区委书记牵头铝电产业链专班、链长制加项目管家（来源：2025年新华网）」与「上游原料绿色化、中游加工高端化、下游应用多元化（来源：2025年茌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区委书记牵头铝电产业链专班、链长制加项目管家（来源：2025年新华网）。成立汽配行业联盟扶持龙头建共享实验室（来源：2025年新华网）。绘制铝产业链图谱精准补链延链强链（来源：2025年聊城市工信局）。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上游原料绿色化、中游加工高端化、下游应用多元化（来源：2025年茌平区政府）。推进以铝代铜丰富热交换器终端产品（来源：2025年聊城市工信局）。重点发展新能源汽车轻量化热交换部件（来源：2025年茌平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瞄准铝深加工缺失与高端环节精准招引（来源：2025年茌平区政府）。建设铝基新材料精深加工产业园完善配套（来源：2025年茌平经济开发区）。举办铝产业院士专家聊城行对接前沿技术（来源：2025年新华网）。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区委书记牵头铝电产业链专班、链长制加项目管家（来源：2025年新华网）」与「上游原料绿色化、中游加工高端化、下游应用多元化（来源：2025年茌平区政府）」等数据点清晰刻画了该维度的现实基础；区委书记牵头铝电产业链专班、链长制加项目管家（来源：2025年新华网）；上游原料绿色化、中游加工高端化、下游应用多元化（来源：2025年茌平区政府）；建设铝基新材料精深加工产业园完善配套（来源：2025年茌平经济开发区）；举办铝产业院士专家聊城行对接前沿技术（来源：2025年新华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亿元技改基金、财政3300万设备补贴（来源：2025年新华网）」与「截至7月底9700家企业获贷累计43.46亿元（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2亿元技改基金、财政3300万设备补贴（来源：2025年新华网）。截至7月底9700家企业获贷累计43.46亿元（来源：2025年新华网）。设立小微企业融资协调机制引导信贷直达（来源：2025年新华网）。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德通智能钎焊线与检测平台扩建需资（来源：2025年新华网）。热交换部件企业数字化改造需配套资金（来源：2025年新华网）。新能源散热器研发与产能扩张需持续投入（来源：2025年行业研究）。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创新专利贷凭专利即可贷款、信用好零抵押（来源：2025年新华网）。鲁环散热器专利贷1000万元3天到账（来源：2025年新华网）。引导信贷资金快速直达小微企业融资协调机制（来源：2025年新华网）。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亿元技改基金、财政3300万设备补贴（来源：2025年新华网）」与「截至7月底9700家企业获贷累计43.46亿元（来源：2025年新华网）」等数据点清晰刻画了该维度的现实基础；2亿元技改基金、财政3300万设备补贴（来源：2025年新华网）；截至7月底9700家企业获贷累计43.46亿元（来源：2025年新华网）；德通智能钎焊线与检测平台扩建需资（来源：2025年新华网）；热交换部件企业数字化改造需配套资金（来源：2025年新华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铝制热交换部件制造在聊城市茌平区依托区域产业基础与政策赋能，已形成以量化事实为支撑的发展格局。茌平铝制功能部件产业集群2025年10月入选国家级集群（来源：2025年工信部）；热交换器在全国配件市场占比超40%（来源：2025年茌平区政府）；设立2亿元技改基金、财政3300万设备更新补贴最高20%（来源：2025年新华网）；链长制加项目管家双轨服务机制精准助企（来源：2025年新华网）；信发铝水直供、优惠能源吸引150多家汽配企业抱团（来源：2025年新华网）；茌平经济开发区铝制汽车热交换器产能1190万台套（来源：2025年茌平经济开发区）；信发集团电解铝158万吨提供绿色铝液直供（来源：2025年茌平经济开发区）；德通智能钎焊生产线提升热交换器制造精度（来源：2025年新华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聊城德通交通器材有限公司是茌平汽车配件行业联盟龙头与热交换部件领军企业，成立共享实验室为中小企业提供便利，建成一站式技术检测服务平台为50余家汽车配件企业高效服务，让链上企业闯国际市场有了金钥匙。公司近年来下大力气研发新能源汽车散热器，突破传统铝水箱限制、将电动车能耗降低15%，产品进入零跑、华为、长安等汽车品牌供应链，市场份额连年增长；新上的智能钎焊生产线享受了区里设备更新最高20%补贴政策，以打造全市散热器行业研发基地和检测中心为目标，带动茌平几十家关联企业集群发展。</w:t>
      </w:r>
    </w:p>
    <w:p>
      <w:pPr>
        <w:spacing w:lineRule="exact" w:line="600" w:before="0" w:after="0"/>
        <w:ind w:firstLine="420"/>
        <w:jc w:val="both"/>
      </w:pPr>
      <w:r>
        <w:rPr>
          <w:rFonts w:ascii="仿宋_GB2312" w:hAnsi="仿宋_GB2312" w:eastAsia="仿宋_GB2312"/>
          <w:b w:val="0"/>
          <w:color w:val="000000"/>
          <w:sz w:val="32"/>
        </w:rPr>
        <w:t>鲁环散热器有限公司是茌平汽车铝制热交换部件核心企业，受益于区里创新推行的信用体系建设，凭优良信用与专利本即可贷款，曾通过专利贷3天到账1000万元解燃眉之急，是茌平凭专利变现、零抵押融资的典型。公司与德通等共同构成汽配工业园区31家企业、年产量4000多万套的热交换部件制造梯队，产品覆盖汽车散热器、中冷器、冷凝器、油冷器等全系列铝制热交换器，服务于全国主机厂与二级市场，是热交换器全国配件市场占比超40%的重要支撑力量。</w:t>
      </w:r>
    </w:p>
    <w:p>
      <w:pPr>
        <w:spacing w:lineRule="exact" w:line="600" w:before="0" w:after="0"/>
        <w:ind w:firstLine="420"/>
        <w:jc w:val="both"/>
      </w:pPr>
      <w:r>
        <w:rPr>
          <w:rFonts w:ascii="仿宋_GB2312" w:hAnsi="仿宋_GB2312" w:eastAsia="仿宋_GB2312"/>
          <w:b w:val="0"/>
          <w:color w:val="000000"/>
          <w:sz w:val="32"/>
        </w:rPr>
        <w:t>信发集团作为茌平铝制功能部件产业集群链主，拥有电解铝158万吨、氧化铝400万吨产能，以铝水直供与优惠能源保障体系吸引150多家汽车配件企业抱团，形成年产上千万台套热交换器、350万只铝合金轮毂、50万套三元催化器等百亿级特色链条。其绿色铝液直供德通、鲁环等热交换部件企业，省去重熔环节降低能耗与碳足迹，配合循环经济年处理固废1400万吨、创造效益20亿元，为汽车铝制热交换部件制造提供稳定优质的低碳原料保障。</w:t>
      </w:r>
    </w:p>
    <w:p>
      <w:pPr>
        <w:spacing w:lineRule="exact" w:line="600" w:before="0" w:after="0"/>
        <w:jc w:val="left"/>
      </w:pPr>
      <w:r>
        <w:rPr>
          <w:rFonts w:ascii="仿宋_GB2312" w:hAnsi="仿宋_GB2312" w:eastAsia="仿宋_GB2312"/>
          <w:b w:val="0"/>
          <w:color w:val="000000"/>
          <w:sz w:val="28"/>
        </w:rPr>
        <w:t>主要数据来源：茌平区政府；茌平经济开发区；新华网；聊城市工信局；德通交通器材；鲁环散热器；信发集团；行业研究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