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覆膜金属板与复合板材加工行业深度分析报告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覆膜金属板与复合板材是冠县钢板产业向高端延伸的核心方向，以镀铝锌镁板、覆膜板、彩基板复合为主要产品。全县钢板年加工能力1600万吨为复合板提供充足基板，仁泽复合材料(星瀚涂镀)镀铝锌镁钢板耐腐蚀能力达热镀锌板20倍、寿命超50年，超耐蚀氟碳彩涂板紫外老化实验可达1万小时以上。冠洲、星瀚、仁泽等企业形成从基板到覆膜复合的完整链条，产品出口120多个国家和地区，应用于卡塔尔哈马德国际机场、印尼雅万高铁、大兴机场等国内外重大工程。集群拥有1233家钢板企业、省级以上专精特新33家、专利90余项，正依托数字化转型试点推动复合板材高端化、绿色化发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镀铝锌镁耐腐蚀倍数：热镀锌板20倍（来源：2024年）</w:t>
      </w:r>
    </w:p>
    <w:p>
      <w:pPr>
        <w:spacing w:lineRule="exact" w:line="600" w:before="0" w:after="0"/>
        <w:ind w:firstLine="420"/>
        <w:jc w:val="both"/>
      </w:pPr>
      <w:r>
        <w:rPr>
          <w:rFonts w:ascii="仿宋_GB2312" w:hAnsi="仿宋_GB2312" w:eastAsia="仿宋_GB2312"/>
          <w:b w:val="0"/>
          <w:color w:val="000000"/>
          <w:sz w:val="32"/>
        </w:rPr>
        <w:t>· 镀铝锌镁寿命：超50年（来源：2024年）</w:t>
      </w:r>
    </w:p>
    <w:p>
      <w:pPr>
        <w:spacing w:lineRule="exact" w:line="600" w:before="0" w:after="0"/>
        <w:ind w:firstLine="420"/>
        <w:jc w:val="both"/>
      </w:pPr>
      <w:r>
        <w:rPr>
          <w:rFonts w:ascii="仿宋_GB2312" w:hAnsi="仿宋_GB2312" w:eastAsia="仿宋_GB2312"/>
          <w:b w:val="0"/>
          <w:color w:val="000000"/>
          <w:sz w:val="32"/>
        </w:rPr>
        <w:t>· 覆膜板镀层重量：275克/平方米（来源：2024年）</w:t>
      </w:r>
    </w:p>
    <w:p>
      <w:pPr>
        <w:spacing w:lineRule="exact" w:line="600" w:before="0" w:after="0"/>
        <w:ind w:firstLine="420"/>
        <w:jc w:val="both"/>
      </w:pPr>
      <w:r>
        <w:rPr>
          <w:rFonts w:ascii="仿宋_GB2312" w:hAnsi="仿宋_GB2312" w:eastAsia="仿宋_GB2312"/>
          <w:b w:val="0"/>
          <w:color w:val="000000"/>
          <w:sz w:val="32"/>
        </w:rPr>
        <w:t>· 出口国别：120多个国家和地区（来源：2024年）</w:t>
      </w:r>
    </w:p>
    <w:p>
      <w:pPr>
        <w:spacing w:lineRule="exact" w:line="600" w:before="0" w:after="0"/>
        <w:ind w:firstLine="420"/>
        <w:jc w:val="both"/>
      </w:pPr>
      <w:r>
        <w:rPr>
          <w:rFonts w:ascii="仿宋_GB2312" w:hAnsi="仿宋_GB2312" w:eastAsia="仿宋_GB2312"/>
          <w:b w:val="0"/>
          <w:color w:val="000000"/>
          <w:sz w:val="32"/>
        </w:rPr>
        <w:t>· 规上钢板企业：85家（来源：2024年）</w:t>
      </w:r>
    </w:p>
    <w:p>
      <w:pPr>
        <w:spacing w:lineRule="exact" w:line="600" w:before="0" w:after="0"/>
        <w:ind w:firstLine="420"/>
        <w:jc w:val="both"/>
      </w:pPr>
      <w:r>
        <w:rPr>
          <w:rFonts w:ascii="仿宋_GB2312" w:hAnsi="仿宋_GB2312" w:eastAsia="仿宋_GB2312"/>
          <w:b w:val="0"/>
          <w:color w:val="000000"/>
          <w:sz w:val="32"/>
        </w:rPr>
        <w:t>· 星瀚涂镀生产线：18条（来源：2024年）</w:t>
      </w:r>
    </w:p>
    <w:p>
      <w:pPr>
        <w:spacing w:lineRule="exact" w:line="600" w:before="0" w:after="0"/>
        <w:ind w:firstLine="420"/>
        <w:jc w:val="both"/>
      </w:pPr>
      <w:r>
        <w:rPr>
          <w:rFonts w:ascii="仿宋_GB2312" w:hAnsi="仿宋_GB2312" w:eastAsia="仿宋_GB2312"/>
          <w:b w:val="0"/>
          <w:color w:val="000000"/>
          <w:sz w:val="32"/>
        </w:rPr>
        <w:t>· 仁泽涂镀年产量：170万吨（来源：2024年）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冠县钢板加工企业1233家、年加工能力1600万吨为覆膜复合板提供基板（来源：2024年大众日报）」与「冠县镀涂钢板制品产业集群入选国家级特色产业集群（来源：2024年国家发改委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冠县钢板加工企业1233家、年加工能力1600万吨为覆膜复合板提供基板（来源：2024年大众日报）。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冠县镀涂钢板制品产业集群入选国家级特色产业集群（来源：2024年国家发改委调研）。</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冠县拥有省级以上专精特新中小企业33家支撑复合板升级（来源：2024年经济参考报）。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冠县精品钢板产业入选山东省2024年度数字化转型产业集群试点（来源：2024年冠县政府）。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冠县实施延链补链强链专项行动推动复合板材高端化（来源：2024年大众日报）。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山东省特色产业集群政策支持冠县钢板延链绿色智造（来源：2024年聊城新闻网）。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冠县配套热电厂及天然气项目保障镀涂产线能源（来源：2025年行业报道）。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冠县谋划投资102亿元冠洲国际陆港改善物流要素（来源：2024年大众日报）。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冠县拥有专利90余项、标准60余项支撑技术升级（来源：2024年聊城新闻网）。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冠县钢板加工企业1233家、年加工能力1600万吨为覆膜复合板提供基板（来源：2024年大众日报）」与「冠县镀涂钢板制品产业集群入选国家级特色产业集群（来源：2024年国家发改委调研）」等数据点清晰刻画了该维度的现实基础；冠县钢板加工企业1233家、年加工能力1600万吨为覆膜复合板提供基板（来源：2024年大众日报）；冠县镀涂钢板制品产业集群入选国家级特色产业集群（来源：2024年国家发改委调研）；冠县拥有省级以上专精特新中小企业33家支撑复合板升级（来源：2024年经济参考报）；冠县实施延链补链强链专项行动推动复合板材高端化（来源：2024年大众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板、上游基板、上游基板、中游复合、中游复合、中游复合、下游应用、下游应用、下游应用」展开系统梳理，其中「覆膜复合板以上游冷轧板、镀锌板为基板年产1600万吨（来源：2024年大众日报）」与「星瀚材料年产100万吨冷轧钢板、90万吨镀锌镀铝锌基板（来源：2024年搜狗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覆膜复合板以上游冷轧板、镀锌板为基板年产1600万吨（来源：2024年大众日报）。</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星瀚材料年产100万吨冷轧钢板、90万吨镀锌镀铝锌基板（来源：2024年搜狗百科）。</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恒通薄板年产30万吨镀锌板供应复合板基板（来源：2024年百度百科）。</w:t>
      </w:r>
    </w:p>
    <w:p>
      <w:pPr>
        <w:spacing w:lineRule="exact" w:line="600" w:before="120" w:after="120"/>
        <w:ind w:firstLine="420"/>
        <w:jc w:val="left"/>
      </w:pPr>
      <w:r>
        <w:rPr>
          <w:rFonts w:ascii="楷体_GB2312" w:hAnsi="楷体_GB2312" w:eastAsia="楷体_GB2312"/>
          <w:b w:val="0"/>
          <w:color w:val="000000"/>
          <w:sz w:val="32"/>
        </w:rPr>
        <w:t>中游复合</w:t>
      </w:r>
    </w:p>
    <w:p>
      <w:pPr>
        <w:spacing w:lineRule="exact" w:line="600" w:before="0" w:after="0"/>
        <w:ind w:firstLine="420"/>
        <w:jc w:val="both"/>
      </w:pPr>
      <w:r>
        <w:rPr>
          <w:rFonts w:ascii="仿宋_GB2312" w:hAnsi="仿宋_GB2312" w:eastAsia="仿宋_GB2312"/>
          <w:b w:val="0"/>
          <w:color w:val="000000"/>
          <w:sz w:val="32"/>
        </w:rPr>
        <w:t>仁泽复合材料镀铝锌镁钢板镀层含锌11%铝3%镁及微量硅（来源：2024年经济参考报）。</w:t>
      </w:r>
    </w:p>
    <w:p>
      <w:pPr>
        <w:spacing w:lineRule="exact" w:line="600" w:before="120" w:after="120"/>
        <w:ind w:firstLine="420"/>
        <w:jc w:val="left"/>
      </w:pPr>
      <w:r>
        <w:rPr>
          <w:rFonts w:ascii="楷体_GB2312" w:hAnsi="楷体_GB2312" w:eastAsia="楷体_GB2312"/>
          <w:b w:val="0"/>
          <w:color w:val="000000"/>
          <w:sz w:val="32"/>
        </w:rPr>
        <w:t>中游复合</w:t>
      </w:r>
    </w:p>
    <w:p>
      <w:pPr>
        <w:spacing w:lineRule="exact" w:line="600" w:before="0" w:after="0"/>
        <w:ind w:firstLine="420"/>
        <w:jc w:val="both"/>
      </w:pPr>
      <w:r>
        <w:rPr>
          <w:rFonts w:ascii="仿宋_GB2312" w:hAnsi="仿宋_GB2312" w:eastAsia="仿宋_GB2312"/>
          <w:b w:val="0"/>
          <w:color w:val="000000"/>
          <w:sz w:val="32"/>
        </w:rPr>
        <w:t>冠县制造覆膜板镀层重量可达275克/平方米（来源：2024年经济参考报）。</w:t>
      </w:r>
    </w:p>
    <w:p>
      <w:pPr>
        <w:spacing w:lineRule="exact" w:line="600" w:before="120" w:after="120"/>
        <w:ind w:firstLine="420"/>
        <w:jc w:val="left"/>
      </w:pPr>
      <w:r>
        <w:rPr>
          <w:rFonts w:ascii="楷体_GB2312" w:hAnsi="楷体_GB2312" w:eastAsia="楷体_GB2312"/>
          <w:b w:val="0"/>
          <w:color w:val="000000"/>
          <w:sz w:val="32"/>
        </w:rPr>
        <w:t>中游复合</w:t>
      </w:r>
    </w:p>
    <w:p>
      <w:pPr>
        <w:spacing w:lineRule="exact" w:line="600" w:before="0" w:after="0"/>
        <w:ind w:firstLine="420"/>
        <w:jc w:val="both"/>
      </w:pPr>
      <w:r>
        <w:rPr>
          <w:rFonts w:ascii="仿宋_GB2312" w:hAnsi="仿宋_GB2312" w:eastAsia="仿宋_GB2312"/>
          <w:b w:val="0"/>
          <w:color w:val="000000"/>
          <w:sz w:val="32"/>
        </w:rPr>
        <w:t>星瀚涂镀高端无花镀锌板表面光洁无锌花无锌渣（来源：2024年大众网）。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覆膜复合板用于建筑屋面墙体、家电背板外壳（来源：2024年搜狗百科）。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仁泽镀铝锌镁板应用于卡塔尔哈马德机场等国际工程（来源：2024年大众网）。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冠洲覆膜彩涂板用于大兴机场、冬奥速滑馆（来源：2024年国家发改委调研）。</w:t>
      </w:r>
    </w:p>
    <w:p>
      <w:pPr>
        <w:spacing w:lineRule="exact" w:line="600" w:before="0" w:after="0"/>
        <w:ind w:firstLine="420"/>
        <w:jc w:val="both"/>
      </w:pPr>
      <w:r>
        <w:rPr>
          <w:rFonts w:ascii="仿宋_GB2312" w:hAnsi="仿宋_GB2312" w:eastAsia="仿宋_GB2312"/>
          <w:b w:val="0"/>
          <w:color w:val="000000"/>
          <w:sz w:val="32"/>
        </w:rPr>
        <w:t>据公开数据，仁泽涂镀年产量为170万吨（来源：2024年）。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板、上游基板、上游基板、中游复合、中游复合、中游复合、下游应用、下游应用、下游应用」展开系统梳理，其中「覆膜复合板以上游冷轧板、镀锌板为基板年产1600万吨（来源：2024年大众日报）」与「星瀚材料年产100万吨冷轧钢板、90万吨镀锌镀铝锌基板（来源：2024年搜狗百科）」等数据点清晰刻画了该维度的现实基础；覆膜复合板以上游冷轧板、镀锌板为基板年产1600万吨（来源：2024年大众日报）；星瀚材料年产100万吨冷轧钢板、90万吨镀锌镀铝锌基板（来源：2024年搜狗百科）；恒通薄板年产30万吨镀锌板供应复合板基板（来源：2024年百度百科）；仁泽复合材料镀铝锌镁钢板镀层含锌11%铝3%镁及微量硅（来源：2024年经济参考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仁泽复合材料年产涂镀产品170万吨（来源：2024年大众网）」与「星瀚材料年产30万吨彩涂板、90万吨镀锌镀铝锌（来源：2024年搜狗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仁泽复合材料年产涂镀产品170万吨（来源：2024年大众网）。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星瀚材料年产30万吨彩涂板、90万吨镀锌镀铝锌（来源：2024年搜狗百科）。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冠县规上钢板企业85家支撑复合板规模化供给（来源：2024年聊城新闻网）。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高端无花镀锌板用于冰箱洗衣机微波炉等家电外壳需求稳增（来源：2024年大众网）。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冠县钢板出口120多国、一带一路基建带动覆膜板需求（来源：2024年大众日报）。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建筑与家电行业对超耐蚀复合板需求持续上升（来源：2024年行业研究）。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冠县彩涂板产销量全国第1、复合板具集群优势（来源：2024年经济参考报）。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全国覆膜板产能分散、冠县凭规模与成本占优（来源：2024年行业研究）。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冠县拥有国家制造业单项冠军1家提升话语权（来源：2024年经济参考报）。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仁泽复合材料年产涂镀产品170万吨（来源：2024年大众网）」与「星瀚材料年产30万吨彩涂板、90万吨镀锌镀铝锌（来源：2024年搜狗百科）」等数据点清晰刻画了该维度的现实基础；仁泽复合材料年产涂镀产品170万吨（来源：2024年大众网）；星瀚材料年产30万吨彩涂板、90万吨镀锌镀铝锌（来源：2024年搜狗百科）；冠县规上钢板企业85家支撑复合板规模化供给（来源：2024年聊城新闻网）；高端无花镀锌板用于冰箱洗衣机微波炉等家电外壳需求稳增（来源：2024年大众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冠县钢板加工企业1233家、从业人员3.5万余人（来源：2024年大众日报）」与「冠县营收过亿元钢板企业40家、过10亿元6家（来源：2024年聊城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冠县钢板加工企业1233家、从业人员3.5万余人（来源：2024年大众日报）。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冠县营收过亿元钢板企业40家、过10亿元6家（来源：2024年聊城新闻网）。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冠县各类市场主体1200余家形成集群（来源：2024年聊城新闻网）。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仁泽复合材料(星瀚涂镀)年产涂镀170万吨出口100多国（来源：2024年大众网）。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山东冠洲股份覆膜彩涂板全国首位、员工2800余人（来源：2024年国家发改委调研）。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山东星瀚材料注册资本1.5亿元、年产值约60亿元（来源：2024年搜狗百科）。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冠县省级以上专精特新中小企业33家（来源：2024年经济参考报）。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冠县国家级高新技术企业22家（来源：2024年经济参考报）。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冠县拥有专利90余项、省级工业设计中心1家（来源：2024年经济参考报）。</w:t>
      </w:r>
    </w:p>
    <w:p>
      <w:pPr>
        <w:spacing w:lineRule="exact" w:line="600" w:before="0" w:after="0"/>
        <w:ind w:firstLine="420"/>
        <w:jc w:val="both"/>
      </w:pPr>
      <w:r>
        <w:rPr>
          <w:rFonts w:ascii="仿宋_GB2312" w:hAnsi="仿宋_GB2312" w:eastAsia="仿宋_GB2312"/>
          <w:b w:val="0"/>
          <w:color w:val="000000"/>
          <w:sz w:val="32"/>
        </w:rPr>
        <w:t>据公开数据，规上钢板企业为85家（来源：2024年）。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冠县钢板加工企业1233家、从业人员3.5万余人（来源：2024年大众日报）」与「冠县营收过亿元钢板企业40家、过10亿元6家（来源：2024年聊城新闻网）」等数据点清晰刻画了该维度的现实基础；冠县钢板加工企业1233家、从业人员3.5万余人（来源：2024年大众日报）；冠县营收过亿元钢板企业40家、过10亿元6家（来源：2024年聊城新闻网）；冠县各类市场主体1200余家形成集群（来源：2024年聊城新闻网）；仁泽复合材料(星瀚涂镀)年产涂镀170万吨出口100多国（来源：2024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仁泽镀铝锌镁钢板耐腐蚀为热镀锌板20倍（来源：2024年经济参考报）」与「超耐蚀氟碳彩涂板紫外老化实验可达1万小时以上（来源：2024年经济参考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仁泽镀铝锌镁钢板耐腐蚀为热镀锌板20倍（来源：2024年经济参考报）。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超耐蚀氟碳彩涂板紫外老化实验可达1万小时以上（来源：2024年经济参考报）。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冠洲实现0.15-6.0毫米全规格钢板覆盖（来源：2024年大众日报）。</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星瀚涂镀拥有CMA认证检测中心及400余人技术团队（来源：2024年大众网）。</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冠洲彩涂线采用德国西门子、美国法雷奥、日本三菱设备（来源：2025年行业报道）。</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恒通薄板镀机组速度120m/min、冷轧6m/s（来源：2024年百度百科）。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星瀚涂镀累计征集合理化建议600余项、知识产权59项（来源：2024年大众网）。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冠洲2024年技改投资1800万元升级产线（来源：2024年百度百科）。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冠洲2025年与中科院海洋所建防腐材料中试基地（来源：2025年百度百科）。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仁泽镀铝锌镁钢板耐腐蚀为热镀锌板20倍（来源：2024年经济参考报）」与「超耐蚀氟碳彩涂板紫外老化实验可达1万小时以上（来源：2024年经济参考报）」等数据点清晰刻画了该维度的现实基础；仁泽镀铝锌镁钢板耐腐蚀为热镀锌板20倍（来源：2024年经济参考报）；超耐蚀氟碳彩涂板紫外老化实验可达1万小时以上（来源：2024年经济参考报）；冠洲实现0.15-6.0毫米全规格钢板覆盖（来源：2024年大众日报）；星瀚涂镀拥有CMA认证检测中心及400余人技术团队（来源：2024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恒通薄板项目总投资4.6亿元年产40万吨（来源：2024年百度百科）」与「星瀚材料固定资产30亿元、占地600余亩（来源：2024年搜狗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恒通薄板项目总投资4.6亿元年产40万吨（来源：2024年百度百科）。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星瀚材料固定资产30亿元、占地600余亩（来源：2024年搜狗百科）。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冠洲国际陆港总投资102亿元带动集群物流（来源：2024年大众日报）。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镀铝锌镁产品端面自愈合降低维护成本（来源：2024年经济参考报）。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冠县配套热电厂及天然气降低能源成本（来源：2025年行业报道）。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据2024年冠县产业规划测算复合板单吨加工能耗约行业均值（来源：2024年冠县产业规划）。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仁泽镀铝锌镁寿命超50年溢价高于普通镀锌3-6倍（来源：2024年经济参考报）。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星瀚材料年产值约60亿元出口100多国（来源：2024年搜狗百科）。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据2024年行业研究覆膜复合板毛利率约8%-12%（来源：2024年行业研究）。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恒通薄板项目总投资4.6亿元年产40万吨（来源：2024年百度百科）」与「星瀚材料固定资产30亿元、占地600余亩（来源：2024年搜狗百科）」等数据点清晰刻画了该维度的现实基础；恒通薄板项目总投资4.6亿元年产40万吨（来源：2024年百度百科）；星瀚材料固定资产30亿元、占地600余亩（来源：2024年搜狗百科）；冠洲国际陆港总投资102亿元带动集群物流（来源：2024年大众日报）；冠县配套热电厂及天然气降低能源成本（来源：2025年行业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高端无花镀锌板替代进口供应知名家电企业（来源：2024年大众网）」与「据2024年冠县产业规划测算行业价格波动幅度约±10%（来源：2024年冠县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高端无花镀锌板替代进口供应知名家电企业（来源：2024年大众网）。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超耐蚀氟碳彩涂板拓展高端建筑幕墙市场（来源：2024年经济参考报）。</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一带一路基建带动覆膜复合板出口持续增长（来源：2024年大众日报）。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高端涂料与基板的耐蚀配方仍依赖外部技术（来源：2024年行业研究）。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低端彩涂产能同质化竞争激烈（来源：2024年行业研究）。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绿色制造与碳排放约束提高准入门槛（来源：2024年冠县规划）。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锌铝树脂等原料价格波动影响复合板成本（来源：2024年行业研究）。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出口受国际贸易壁垒与汇率波动影响（来源：2024年经济参考报）。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据2024年冠县产业规划测算行业价格波动幅度约±10%（来源：2024年冠县产业规划）。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高端无花镀锌板替代进口供应知名家电企业（来源：2024年大众网）」与「据2024年冠县产业规划测算行业价格波动幅度约±10%（来源：2024年冠县产业规划）」等数据点清晰刻画了该维度的现实基础；高端无花镀锌板替代进口供应知名家电企业（来源：2024年大众网）；据2024年冠县产业规划测算行业价格波动幅度约±10%（来源：2024年冠县产业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冠县以链长制统领精品钢板高端化智能化绿色化（来源：2024年国家发改委调研）」与「冠县聚焦制造业强县推进产业集群化（来源：2024年国家发改委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冠县以链长制统领精品钢板高端化智能化绿色化（来源：2024年国家发改委调研）。</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产业链专班引领企业高端转型柔性定制（来源：2024年聊城新闻网）。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冠县聚焦制造业强县推进产业集群化（来源：2024年国家发改委调研）。</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实施延链补链强链专项行动（来源：2024年大众日报）。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推动钢板产业向高端化智能化绿色化升级（来源：2024年聊城新闻网）。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谋划氢能等未来产业布局（来源：2024年国家发改委调研）。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国际精准采购大会吸引35国100余家采购商（来源：2024年大众日报）。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组织企业参加10余次海外展会带动订单近1亿元（来源：2024年经济参考报）。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推动本土品牌精准嫁接出海渠道（来源：2024年大众日报）。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冠县以链长制统领精品钢板高端化智能化绿色化（来源：2024年国家发改委调研）」与「冠县聚焦制造业强县推进产业集群化（来源：2024年国家发改委调研）」等数据点清晰刻画了该维度的现实基础；冠县以链长制统领精品钢板高端化智能化绿色化（来源：2024年国家发改委调研）；冠县聚焦制造业强县推进产业集群化（来源：2024年国家发改委调研）；实施延链补链强链专项行动（来源：2024年大众日报）；推动钢板产业向高端化智能化绿色化升级（来源：2024年聊城新闻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冠洲国际陆港总投资102亿元需多渠道融资（来源：2024年大众日报）」与「据2024年冠县产业规划全集群绿色改造资金超百亿元（来源：2024年冠县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冠洲国际陆港总投资102亿元需多渠道融资（来源：2024年大众日报）。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据2024年冠县产业规划全集群绿色改造资金超百亿元（来源：2024年冠县产业规划）。</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单个产线技改约1800万元可撬动升级（来源：2024年百度百科）。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据2024年规划测算复合板数字化改造资金需求约20亿元（来源：2024年冠县产业规划）。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环保绩效A级与防腐研发需持续投入（来源：2024年行业研究）。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中试基地与新产品研发资金缺口较大（来源：2025年百度百科）。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产业基金+银行授信+股权融资组合（来源：2024年冠县规划）。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供应链金融与战略合作为下游融资（来源：2025年行业报道）。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专精特新信用贷+技改贴息降低融资成本（来源：2024年行业研究）。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冠洲国际陆港总投资102亿元需多渠道融资（来源：2024年大众日报）」与「据2024年冠县产业规划全集群绿色改造资金超百亿元（来源：2024年冠县产业规划）」等数据点清晰刻画了该维度的现实基础；冠洲国际陆港总投资102亿元需多渠道融资（来源：2024年大众日报）；据2024年冠县产业规划全集群绿色改造资金超百亿元（来源：2024年冠县产业规划）；单个产线技改约1800万元可撬动升级（来源：2024年百度百科）；据2024年规划测算复合板数字化改造资金需求约20亿元（来源：2024年冠县产业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覆膜金属板与复合板材加工在聊城市冠县依托区域产业基础与政策赋能，已形成以量化事实为支撑的发展格局。冠县钢板加工企业1233家、年加工能力1600万吨为覆膜复合板提供基板（来源：2024年大众日报）；冠县镀涂钢板制品产业集群入选国家级特色产业集群（来源：2024年国家发改委调研）；冠县拥有省级以上专精特新中小企业33家支撑复合板升级（来源：2024年经济参考报）；冠县实施延链补链强链专项行动推动复合板材高端化（来源：2024年大众日报）；冠县配套热电厂及天然气项目保障镀涂产线能源（来源：2025年行业报道）；冠县谋划投资102亿元冠洲国际陆港改善物流要素（来源：2024年大众日报）；冠县拥有专利90余项、标准60余项支撑技术升级（来源：2024年聊城新闻网）；覆膜复合板以上游冷轧板、镀锌板为基板年产1600万吨（来源：2024年大众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冠县仁泽复合材料有限公司(星瀚涂镀)：专注高耐蚀超防腐涂镀板材，拥有涂镀板材生产线18条，年产酸轧产品200万吨、涂镀产品170万吨；镀铝锌镁钢板耐腐蚀能力达热镀锌板20倍，寿命超50年；超耐蚀氟碳彩涂板紫外老化实验达1万小时以上；产品出口全球100多个国家和地区，应用于卡塔尔哈马德国际机场、印尼雅万高铁等国际重点项目，与国内外多家知名家电企业建立合作。</w:t>
      </w:r>
    </w:p>
    <w:p>
      <w:pPr>
        <w:spacing w:lineRule="exact" w:line="600" w:before="0" w:after="0"/>
        <w:ind w:firstLine="420"/>
        <w:jc w:val="both"/>
      </w:pPr>
      <w:r>
        <w:rPr>
          <w:rFonts w:ascii="仿宋_GB2312" w:hAnsi="仿宋_GB2312" w:eastAsia="仿宋_GB2312"/>
          <w:b w:val="0"/>
          <w:color w:val="000000"/>
          <w:sz w:val="32"/>
        </w:rPr>
        <w:t>山东星瀚材料股份有限公司：年产100万吨冷轧钢板、90万吨镀锌镀铝锌硅钢板、30万吨彩涂板，固定资产30亿元、年产值约60亿元，特色超薄高强度镀锌板与覆膜彩涂板出口非洲、欧盟、南美、东南亚等100多个国家和地区，高端无花镀锌板已与多家知名家电制造企业建立供应关系。</w:t>
      </w:r>
    </w:p>
    <w:p>
      <w:pPr>
        <w:spacing w:lineRule="exact" w:line="600" w:before="0" w:after="0"/>
        <w:ind w:firstLine="420"/>
        <w:jc w:val="both"/>
      </w:pPr>
      <w:r>
        <w:rPr>
          <w:rFonts w:ascii="仿宋_GB2312" w:hAnsi="仿宋_GB2312" w:eastAsia="仿宋_GB2312"/>
          <w:b w:val="0"/>
          <w:color w:val="000000"/>
          <w:sz w:val="32"/>
        </w:rPr>
        <w:t>山东冠洲股份有限公司：覆膜彩涂板龙头，彩涂板产能130万吨/年居全国首位，产品应用于北京大兴机场、北京冬奥会国家速滑馆、美国塞班岛度假中心等国内外重大工程，彩涂板出口量连续14年居全国第一，为海尔、海信等家电企业提供覆膜家电板。冠县钢板产业拥有1233家企业、从业人员3.5万余人，产品出口120多个国家和地区，集群获评国家级特色产业集群。</w:t>
      </w:r>
    </w:p>
    <w:p>
      <w:pPr>
        <w:spacing w:lineRule="exact" w:line="600" w:before="0" w:after="0"/>
        <w:jc w:val="left"/>
      </w:pPr>
      <w:r>
        <w:rPr>
          <w:rFonts w:ascii="仿宋_GB2312" w:hAnsi="仿宋_GB2312" w:eastAsia="仿宋_GB2312"/>
          <w:b w:val="0"/>
          <w:color w:val="000000"/>
          <w:sz w:val="28"/>
        </w:rPr>
        <w:t>主要数据来源：大众日报2024年冠县钢板产业报道；经济参考报2024年冠县钢板报道；大众网2024年星瀚涂镀报道；聊城新闻网2024年冠县链上发力；搜狗百科星瀚材料2024；冠县政府2024年产业规划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