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镀涂钢板制品与家电建筑配套行业深度分析报告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镀涂钢板制品与家电建筑配套是冠县钢板产业向下游延伸的关键环节，产品涵盖家电板、建筑幕墙板、高速公路护栏、瓦楞板等。冠洲为海尔、海信、重汽、中粮等龙头企业的长期供应商，其精品板材成功应用于武汉火神山、雷神山医院、北京大兴机场、北京冬奥会国家速滑馆等重大工程。全县1233家钢板企业、85家规上企业形成规模化制品供给能力，产品出口120多个国家和地区。集群以链长制推动高端化、智能化、绿色化转型，并入选山东省数字化转型产业集群试点，家电板与建筑板正加速向高耐蚀、长寿命、定制化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家电配套客户：海尔海信重汽中粮等（来源：2025年）</w:t>
      </w:r>
    </w:p>
    <w:p>
      <w:pPr>
        <w:spacing w:lineRule="exact" w:line="600" w:before="0" w:after="0"/>
        <w:ind w:firstLine="420"/>
        <w:jc w:val="both"/>
      </w:pPr>
      <w:r>
        <w:rPr>
          <w:rFonts w:ascii="仿宋_GB2312" w:hAnsi="仿宋_GB2312" w:eastAsia="仿宋_GB2312"/>
          <w:b w:val="0"/>
          <w:color w:val="000000"/>
          <w:sz w:val="32"/>
        </w:rPr>
        <w:t>· 冠洲参与重大工程：大兴机场冬奥速滑馆等（来源：2024年）</w:t>
      </w:r>
    </w:p>
    <w:p>
      <w:pPr>
        <w:spacing w:lineRule="exact" w:line="600" w:before="0" w:after="0"/>
        <w:ind w:firstLine="420"/>
        <w:jc w:val="both"/>
      </w:pPr>
      <w:r>
        <w:rPr>
          <w:rFonts w:ascii="仿宋_GB2312" w:hAnsi="仿宋_GB2312" w:eastAsia="仿宋_GB2312"/>
          <w:b w:val="0"/>
          <w:color w:val="000000"/>
          <w:sz w:val="32"/>
        </w:rPr>
        <w:t>· 冠洲国际陆港投资：102亿元（来源：2024年）</w:t>
      </w:r>
    </w:p>
    <w:p>
      <w:pPr>
        <w:spacing w:lineRule="exact" w:line="600" w:before="0" w:after="0"/>
        <w:ind w:firstLine="420"/>
        <w:jc w:val="both"/>
      </w:pPr>
      <w:r>
        <w:rPr>
          <w:rFonts w:ascii="仿宋_GB2312" w:hAnsi="仿宋_GB2312" w:eastAsia="仿宋_GB2312"/>
          <w:b w:val="0"/>
          <w:color w:val="000000"/>
          <w:sz w:val="32"/>
        </w:rPr>
        <w:t>· 出口国别：120多个国家和地区（来源：2024年）</w:t>
      </w:r>
    </w:p>
    <w:p>
      <w:pPr>
        <w:spacing w:lineRule="exact" w:line="600" w:before="0" w:after="0"/>
        <w:ind w:firstLine="420"/>
        <w:jc w:val="both"/>
      </w:pPr>
      <w:r>
        <w:rPr>
          <w:rFonts w:ascii="仿宋_GB2312" w:hAnsi="仿宋_GB2312" w:eastAsia="仿宋_GB2312"/>
          <w:b w:val="0"/>
          <w:color w:val="000000"/>
          <w:sz w:val="32"/>
        </w:rPr>
        <w:t>· 规上钢板企业：85家（来源：2024年）</w:t>
      </w:r>
    </w:p>
    <w:p>
      <w:pPr>
        <w:spacing w:lineRule="exact" w:line="600" w:before="0" w:after="0"/>
        <w:ind w:firstLine="420"/>
        <w:jc w:val="both"/>
      </w:pPr>
      <w:r>
        <w:rPr>
          <w:rFonts w:ascii="仿宋_GB2312" w:hAnsi="仿宋_GB2312" w:eastAsia="仿宋_GB2312"/>
          <w:b w:val="0"/>
          <w:color w:val="000000"/>
          <w:sz w:val="32"/>
        </w:rPr>
        <w:t>· 冠洲彩涂出口：连续14年全国第一（来源：2025年）</w:t>
      </w:r>
    </w:p>
    <w:p>
      <w:pPr>
        <w:spacing w:lineRule="exact" w:line="600" w:before="0" w:after="0"/>
        <w:ind w:firstLine="420"/>
        <w:jc w:val="both"/>
      </w:pPr>
      <w:r>
        <w:rPr>
          <w:rFonts w:ascii="仿宋_GB2312" w:hAnsi="仿宋_GB2312" w:eastAsia="仿宋_GB2312"/>
          <w:b w:val="0"/>
          <w:color w:val="000000"/>
          <w:sz w:val="32"/>
        </w:rPr>
        <w:t>· 从业人员：3.5万余人（来源：2024年）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冠县钢板加工企业1233家、从业人员3.5万余人（来源：2024年大众日报）」与「冠县年加工能力1600万吨含家电板建筑板瓦楞板（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冠县钢板加工企业1233家、从业人员3.5万余人（来源：2024年大众日报）。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冠县年加工能力1600万吨含家电板建筑板瓦楞板（来源：2024年大众日报）。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冠县镀涂钢板制品入选国家级特色产业集群（来源：2024年国家发改委调研）。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冠县精品钢板入选山东省2024数字化转型产业集群试点（来源：2024年冠县政府）。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冠县实施延链补链强链推动下游制品发展（来源：2024年大众日报）。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山东省特色产业集群政策支持钢板延链绿色智造（来源：2024年聊城新闻网）。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冠县配套热电厂及天然气保障产线（来源：2025年行业报道）。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冠洲国际陆港投资102亿元改善物流（来源：2024年大众日报）。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冠县拥有专利90余项、标准60余项（来源：2024年聊城新闻网）。</w:t>
      </w:r>
    </w:p>
    <w:p>
      <w:pPr>
        <w:spacing w:lineRule="exact" w:line="600" w:before="0" w:after="0"/>
        <w:ind w:firstLine="420"/>
        <w:jc w:val="both"/>
      </w:pPr>
      <w:r>
        <w:rPr>
          <w:rFonts w:ascii="仿宋_GB2312" w:hAnsi="仿宋_GB2312" w:eastAsia="仿宋_GB2312"/>
          <w:b w:val="0"/>
          <w:color w:val="000000"/>
          <w:sz w:val="32"/>
        </w:rPr>
        <w:t>据公开数据，冠洲国际陆港投资为102亿元（来源：2024年）。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冠县钢板加工企业1233家、从业人员3.5万余人（来源：2024年大众日报）」与「冠县年加工能力1600万吨含家电板建筑板瓦楞板（来源：2024年大众日报）」等数据点清晰刻画了该维度的现实基础；冠县钢板加工企业1233家、从业人员3.5万余人（来源：2024年大众日报）；冠县年加工能力1600万吨含家电板建筑板瓦楞板（来源：2024年大众日报）；冠县镀涂钢板制品入选国家级特色产业集群（来源：2024年国家发改委调研）；冠县配套热电厂及天然气保障产线（来源：2025年行业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上游基板、上游基板、中游制品、中游制品、中游制品、下游应用、下游应用、下游应用」展开系统梳理，其中「下游制品以上游冷轧镀锌彩涂基板年产1600万吨（来源：2024年大众日报）」与「冠洲三板一体化提供家电建筑用基板（来源：2025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下游制品以上游冷轧镀锌彩涂基板年产1600万吨（来源：2024年大众日报）。</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冠洲三板一体化提供家电建筑用基板（来源：2025年百度百科）。</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星瀚材料年产90万吨镀锌镀铝锌基板（来源：2024年搜狗百科）。</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冠洲生产家电板、建筑幕墙板、高速公路护栏、瓦楞板（来源：2025年行业报道）。</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冠县瓦楞板等建筑板材形成规模供给（来源：2024年大众日报）。</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仁泽超耐蚀板用于建筑幕墙与场馆（来源：2024年大众网）。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冠洲为海尔、海信、重汽、中粮长期供应商（来源：2025年行业报道）。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冠洲板材用于武汉火神山雷神山、大兴机场（来源：2025年行业报道）。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星瀚涂镀板材用于卡塔尔哈马德机场、雅万高铁（来源：2024年大众网）。</w:t>
      </w:r>
    </w:p>
    <w:p>
      <w:pPr>
        <w:spacing w:lineRule="exact" w:line="600" w:before="0" w:after="0"/>
        <w:ind w:firstLine="420"/>
        <w:jc w:val="both"/>
      </w:pPr>
      <w:r>
        <w:rPr>
          <w:rFonts w:ascii="仿宋_GB2312" w:hAnsi="仿宋_GB2312" w:eastAsia="仿宋_GB2312"/>
          <w:b w:val="0"/>
          <w:color w:val="000000"/>
          <w:sz w:val="32"/>
        </w:rPr>
        <w:t>据公开数据，家电配套客户为海尔海信重汽中粮等（来源：2025年）。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上游基板、上游基板、中游制品、中游制品、中游制品、下游应用、下游应用、下游应用」展开系统梳理，其中「下游制品以上游冷轧镀锌彩涂基板年产1600万吨（来源：2024年大众日报）」与「冠洲三板一体化提供家电建筑用基板（来源：2025年百度百科）」等数据点清晰刻画了该维度的现实基础；下游制品以上游冷轧镀锌彩涂基板年产1600万吨（来源：2024年大众日报）；冠洲三板一体化提供家电建筑用基板（来源：2025年百度百科）；星瀚材料年产90万吨镀锌镀铝锌基板（来源：2024年搜狗百科）；冠洲生产家电板、建筑幕墙板、高速公路护栏、瓦楞板（来源：2025年行业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冠县规上钢板企业85家支撑制品规模化（来源：2024年聊城新闻网）」与「冠洲彩涂板产能130万吨/年居全国首位（来源：2025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冠县规上钢板企业85家支撑制品规模化（来源：2024年聊城新闻网）。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冠洲彩涂板产能130万吨/年居全国首位（来源：2025年百度百科）。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星瀚材料年产30万吨彩涂板供应制品（来源：2024年搜狗百科）。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家电行业对无花镀锌板背板外壳需求稳增（来源：2024年大众网）。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冠县钢板出口120多国、基建带动建筑板需求（来源：2024年大众日报）。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高速公路护栏与钢结构建筑需求持续（来源：2024年行业研究）。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冠洲彩涂板出口连续14年全国第一（来源：2025年百度百科）。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冠县国家制造业单项冠军1家提升制品话语权（来源：2024年经济参考报）。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全国制品产能分散、冠县凭集群成本占优（来源：2024年行业研究）。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冠县规上钢板企业85家支撑制品规模化（来源：2024年聊城新闻网）」与「冠洲彩涂板产能130万吨/年居全国首位（来源：2025年百度百科）」等数据点清晰刻画了该维度的现实基础；冠县规上钢板企业85家支撑制品规模化（来源：2024年聊城新闻网）；冠洲彩涂板产能130万吨/年居全国首位（来源：2025年百度百科）；星瀚材料年产30万吨彩涂板供应制品（来源：2024年搜狗百科）；家电行业对无花镀锌板背板外壳需求稳增（来源：2024年大众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冠县钢板加工企业1233家、市场主体1200余家（来源：2024年聊城新闻网）」与「冠县从业人员3.5万余人（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冠县钢板加工企业1233家、市场主体1200余家（来源：2024年聊城新闻网）。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冠县从业人员3.5万余人（来源：2024年大众日报）。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冠县营收过10亿元钢板企业6家（来源：2024年聊城新闻网）。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山东冠洲股份员工2800余人、制造业单项冠军（来源：2024年国家发改委调研）。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山东星瀚材料年产值约60亿元出口100多国（来源：2024年搜狗百科）。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冠县仁泽复合材料年产涂镀170万吨（来源：2024年大众网）。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冠县省级以上专精特新中小企业33家（来源：2024年经济参考报）。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冠县国家级高新技术企业22家（来源：2024年经济参考报）。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冠县拥有专利90余项、省级工业设计中心1家（来源：2024年经济参考报）。</w:t>
      </w:r>
    </w:p>
    <w:p>
      <w:pPr>
        <w:spacing w:lineRule="exact" w:line="600" w:before="0" w:after="0"/>
        <w:ind w:firstLine="420"/>
        <w:jc w:val="both"/>
      </w:pPr>
      <w:r>
        <w:rPr>
          <w:rFonts w:ascii="仿宋_GB2312" w:hAnsi="仿宋_GB2312" w:eastAsia="仿宋_GB2312"/>
          <w:b w:val="0"/>
          <w:color w:val="000000"/>
          <w:sz w:val="32"/>
        </w:rPr>
        <w:t>据公开数据，规上钢板企业为85家（来源：2024年）。</w:t>
      </w:r>
    </w:p>
    <w:p>
      <w:pPr>
        <w:spacing w:lineRule="exact" w:line="600" w:before="0" w:after="0"/>
        <w:ind w:firstLine="420"/>
        <w:jc w:val="both"/>
      </w:pPr>
      <w:r>
        <w:rPr>
          <w:rFonts w:ascii="仿宋_GB2312" w:hAnsi="仿宋_GB2312" w:eastAsia="仿宋_GB2312"/>
          <w:b w:val="0"/>
          <w:color w:val="000000"/>
          <w:sz w:val="32"/>
        </w:rPr>
        <w:t>据公开数据，从业人员为3.5万余人（来源：2024年）。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冠县钢板加工企业1233家、市场主体1200余家（来源：2024年聊城新闻网）」与「冠县从业人员3.5万余人（来源：2024年大众日报）」等数据点清晰刻画了该维度的现实基础；冠县钢板加工企业1233家、市场主体1200余家（来源：2024年聊城新闻网）；冠县从业人员3.5万余人（来源：2024年大众日报）；冠县营收过10亿元钢板企业6家（来源：2024年聊城新闻网）；山东冠洲股份员工2800余人、制造业单项冠军（来源：2024年国家发改委调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仁泽镀铝锌镁寿命超50年、耐腐蚀20倍（来源：2024年经济参考报）」与「冠洲2024年技改投资1800万元（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冠洲彩涂板耐候年限15-30年（来源：2025年行业报道）。</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仁泽镀铝锌镁寿命超50年、耐腐蚀20倍（来源：2024年经济参考报）。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冠洲锌层可达Z275-Z600、厚度0.12-1.5mm（来源：2025年行业报道）。</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冠洲彩涂线采用德国西门子美国法雷奥日本三菱设备（来源：2025年行业报道）。</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星瀚涂镀拥有CMA认证检测中心（来源：2024年大众网）。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恒通薄板镀机组速度120m/min（来源：2024年百度百科）。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冠洲2024年技改投资1800万元（来源：2024年百度百科）。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星瀚涂镀形成知识产权59项（来源：2024年大众网）。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冠洲2025年与中科院海洋所建中试基地（来源：2025年百度百科）。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仁泽镀铝锌镁寿命超50年、耐腐蚀20倍（来源：2024年经济参考报）」与「冠洲2024年技改投资1800万元（来源：2024年百度百科）」等数据点清晰刻画了该维度的现实基础；仁泽镀铝锌镁寿命超50年、耐腐蚀20倍（来源：2024年经济参考报）；冠洲2024年技改投资1800万元（来源：2024年百度百科）；星瀚涂镀形成知识产权59项（来源：2024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冠洲国际陆港总投资102亿元（来源：2024年大众日报）」与「恒通薄板总投资4.6亿元（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冠洲国际陆港总投资102亿元（来源：2024年大众日报）。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恒通薄板总投资4.6亿元（来源：2024年百度百科）。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星瀚材料固定资产30亿元（来源：2024年搜狗百科）。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冠县配套热电厂及天然气降能源成本（来源：2025年行业报道）。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镀铝锌镁端面自愈合降维护成本（来源：2024年经济参考报）。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据2024年冠县规划测算制品物流成本占比约8%（来源：2024年冠县产业规划）。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星瀚材料年产值约60亿元出口100多国（来源：2024年搜狗百科）。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冠洲高端定制板溢价高于普通板（来源：2024年聊城新闻网）。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据2024年行业研究镀涂制品毛利率约6%-10%（来源：2024年行业研究）。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冠洲国际陆港总投资102亿元（来源：2024年大众日报）」与「恒通薄板总投资4.6亿元（来源：2024年百度百科）」等数据点清晰刻画了该维度的现实基础；冠洲国际陆港总投资102亿元（来源：2024年大众日报）；恒通薄板总投资4.6亿元（来源：2024年百度百科）；星瀚材料固定资产30亿元（来源：2024年搜狗百科）；冠县配套热电厂及天然气降能源成本（来源：2025年行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高端家电板替代进口供应知名家电企业（来源：2024年大众网）」与「据2024年规划测算行业价格波动约±10%（来源：2024年冠县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高端家电板替代进口供应知名家电企业（来源：2024年大众网）。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超耐蚀建筑板拓展幕墙与场馆市场（来源：2024年经济参考报）。</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一带一路基建带动制品出口（来源：2024年大众日报）。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高端涂料与耐蚀配方依赖外部（来源：2024年行业研究）。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低端彩涂同质化竞争激烈（来源：2024年行业研究）。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绿色制造与碳约束提高门槛（来源：2024年冠县规划）。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锌铝树脂原料价格波动影响成本（来源：2024年行业研究）。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出口受贸易壁垒汇率波动影响（来源：2024年经济参考报）。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据2024年规划测算行业价格波动约±10%（来源：2024年冠县产业规划）。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高端家电板替代进口供应知名家电企业（来源：2024年大众网）」与「据2024年规划测算行业价格波动约±10%（来源：2024年冠县产业规划）」等数据点清晰刻画了该维度的现实基础；高端家电板替代进口供应知名家电企业（来源：2024年大众网）；据2024年规划测算行业价格波动约±10%（来源：2024年冠县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冠县链长制统领精品钢板高端化智能化绿色化（来源：2024年国家发改委调研）」与「冠县聚焦制造业强县推进集群化（来源：2024年国家发改委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冠县链长制统领精品钢板高端化智能化绿色化（来源：2024年国家发改委调研）。</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产业链专班引领高端转型柔性定制（来源：2024年聊城新闻网）。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冠县聚焦制造业强县推进集群化（来源：2024年国家发改委调研）。</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实施延链补链强链专项行动（来源：2024年大众日报）。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推动向高端化智能化绿色化升级（来源：2024年聊城新闻网）。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谋划氢能等未来产业（来源：2024年国家发改委调研）。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国际精准采购大会吸引35国100余家采购商（来源：2024年大众日报）。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组织企业参加10余次海外展会带动订单近1亿元（来源：2024年经济参考报）。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推动本土品牌精准嫁接出海（来源：2024年大众日报）。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冠县链长制统领精品钢板高端化智能化绿色化（来源：2024年国家发改委调研）」与「冠县聚焦制造业强县推进集群化（来源：2024年国家发改委调研）」等数据点清晰刻画了该维度的现实基础；冠县链长制统领精品钢板高端化智能化绿色化（来源：2024年国家发改委调研）；冠县聚焦制造业强县推进集群化（来源：2024年国家发改委调研）；实施延链补链强链专项行动（来源：2024年大众日报）；推动向高端化智能化绿色化升级（来源：2024年聊城新闻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冠洲国际陆港总投资102亿元需多渠道融资（来源：2024年大众日报）」与「据2024年规划全集群绿色改造资金超百亿元（来源：2024年冠县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冠洲国际陆港总投资102亿元需多渠道融资（来源：2024年大众日报）。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据2024年规划全集群绿色改造资金超百亿元（来源：2024年冠县产业规划）。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单个产线技改约1800万元（来源：2024年百度百科）。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据2024年规划测算制品数字化改造资金约20亿元（来源：2024年冠县产业规划）。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环保绩效A级与防腐研发持续投入（来源：2024年行业研究）。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中试基地与新产品研发资金缺口大（来源：2025年百度百科）。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产业基金+银行授信+股权融资组合（来源：2024年冠县规划）。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供应链金融与战略合作支持下游（来源：2025年行业报道）。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冠洲国际陆港总投资102亿元需多渠道融资（来源：2024年大众日报）」与「据2024年规划全集群绿色改造资金超百亿元（来源：2024年冠县产业规划）」等数据点清晰刻画了该维度的现实基础；冠洲国际陆港总投资102亿元需多渠道融资（来源：2024年大众日报）；据2024年规划全集群绿色改造资金超百亿元（来源：2024年冠县产业规划）；单个产线技改约1800万元（来源：2024年百度百科）；据2024年规划测算制品数字化改造资金约20亿元（来源：2024年冠县产业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镀涂钢板制品与家电建筑配套在聊城市冠县依托区域产业基础与政策赋能，已形成以量化事实为支撑的发展格局。冠县钢板加工企业1233家、从业人员3.5万余人（来源：2024年大众日报）；冠县年加工能力1600万吨含家电板建筑板瓦楞板（来源：2024年大众日报）；冠县镀涂钢板制品入选国家级特色产业集群（来源：2024年国家发改委调研）；冠县配套热电厂及天然气保障产线（来源：2025年行业报道）；冠洲国际陆港投资102亿元改善物流（来源：2024年大众日报）；冠县拥有专利90余项、标准60余项（来源：2024年聊城新闻网）；下游制品以上游冷轧镀锌彩涂基板年产1600万吨（来源：2024年大众日报）；冠洲三板一体化提供家电建筑用基板（来源：2025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冠洲股份有限公司：家电板、建筑幕墙板、高速公路护栏、瓦楞板综合供应商，员工2800余人、全国制造业单项冠军企业。为海尔、海信、重汽、中粮等行业龙头长期供货，精品板材应用于武汉火神山、雷神山医院、北京大兴机场、北京冬奥会国家速滑馆、美国塞班岛度假中心等工程，彩涂板出口量连续14年居全国第一，出口60多个国家和地区。2025年获「好品山东」品牌。</w:t>
      </w:r>
    </w:p>
    <w:p>
      <w:pPr>
        <w:spacing w:lineRule="exact" w:line="600" w:before="0" w:after="0"/>
        <w:ind w:firstLine="420"/>
        <w:jc w:val="both"/>
      </w:pPr>
      <w:r>
        <w:rPr>
          <w:rFonts w:ascii="仿宋_GB2312" w:hAnsi="仿宋_GB2312" w:eastAsia="仿宋_GB2312"/>
          <w:b w:val="0"/>
          <w:color w:val="000000"/>
          <w:sz w:val="32"/>
        </w:rPr>
        <w:t>山东星瀚材料股份有限公司：高端无花镀锌板、家电板主力供应商，固定资产30亿元、年产值约60亿元，产品出口非洲、欧盟、南美、东南亚等100多个国家和地区，高端无花镀锌板已与国内外多家知名家电制造企业建立合作关系，应用于冰箱、洗衣机、微波炉等家电背板与外壳。</w:t>
      </w:r>
    </w:p>
    <w:p>
      <w:pPr>
        <w:spacing w:lineRule="exact" w:line="600" w:before="0" w:after="0"/>
        <w:ind w:firstLine="420"/>
        <w:jc w:val="both"/>
      </w:pPr>
      <w:r>
        <w:rPr>
          <w:rFonts w:ascii="仿宋_GB2312" w:hAnsi="仿宋_GB2312" w:eastAsia="仿宋_GB2312"/>
          <w:b w:val="0"/>
          <w:color w:val="000000"/>
          <w:sz w:val="32"/>
        </w:rPr>
        <w:t>冠县仁泽复合材料有限公司(星瀚涂镀)：超耐蚀建筑板材供应商，拥有涂镀板材生产线18条、年产涂镀产品170万吨，镀铝锌镁钢板耐腐蚀为热镀锌板20倍、寿命超50年，产品用于卡塔尔哈马德国际机场、印尼雅万高铁等国际重点工程建筑幕墙与场馆。冠县钢板年加工能力1600万吨居全省第2位，拥有省级以上专精特新33家、专利90余项，配套冠洲国际陆港项目总投资102亿元。</w:t>
      </w:r>
    </w:p>
    <w:p>
      <w:pPr>
        <w:spacing w:lineRule="exact" w:line="600" w:before="0" w:after="0"/>
        <w:jc w:val="left"/>
      </w:pPr>
      <w:r>
        <w:rPr>
          <w:rFonts w:ascii="仿宋_GB2312" w:hAnsi="仿宋_GB2312" w:eastAsia="仿宋_GB2312"/>
          <w:b w:val="0"/>
          <w:color w:val="000000"/>
          <w:sz w:val="28"/>
        </w:rPr>
        <w:t>主要数据来源：大众日报2024年冠县钢板产业报道；经济参考报2024年冠县钢板报道；行业报道2025年冠洲供应商；大众网2024年星瀚涂镀报道；聊城新闻网2024年冠县链上发力；冠县政府2024年产业规划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