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人造板与木质基材制造行业深度分析报告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人造板与木质基材制造是费县木业的根基，费县作为临沂「中国板材之都」核心区、全国三大板材生产基地之一，已形成从单板生产、板材加工到高端基材的完整体系。2024年费县木作家居产业集群产值达441亿元、同比增长5.7%，入选国家级中小企业特色产业集群(工业和信息化部2024年9月认定)。全县拥有规上木业企业648家，其中探沂镇规上木业企业318家、木业年产值近500亿元，全国每100平方米人造板就有12平方米来自探沂镇。临沂全市胶合板企业1000余家占规上木业企业70%，年生产能力4270万立方米、约占全省79.7%、占全国19.3%；人造板总产能达6000万立方米/年、约占全国20%。新港集团高强度刨花板年产30万立方米、超薄纤维板18万立方米，高端产品年销售收入20亿元、进出口1.6亿美元；凯源木业年产科技木8万立方米；千年舟临沂基地生态板年产6万立方米、年销售额1.5亿元。费县正以「生产一张绿色板」为导向，推动木质基材向高档化、绿色化、功能化升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费县木作家居集群产值：441亿元（来源：2024年）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集群产值增速：5.7%（来源：2024年）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费县规上木业企业：648家（来源：2024年）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探沂镇规上木业企业：318家（来源：2024年）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探沂镇木业年产值：近500亿元（来源：2024年）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全国人造板占比(探沂)：每100平米占12平米（来源：2024年）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临沂胶合板产能：4270万立方米（来源：2024年）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胶合板占全国比例：19.3%（来源：2024年）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临沂人造板总产能：6000万立方米/年（来源：2024年）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产业基础、产业基础、产业基础、政策环境、政策环境、政策环境、要素条件、要素条件、要素条件」展开系统梳理，其中「2024年费县木作家居产业集群产值441亿元、同比增5.7%（来源：2024年费县木业报道）」与「费县拥有规上木业企业648家、国家林产工业科技示范园（来源：2024年探沂镇报道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产业基础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费县为全国三大板材基地之一、临沂中国板材之都核心区（来源：2024年费县政府）。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产业基础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2024年费县木作家居产业集群产值441亿元、同比增5.7%（来源：2024年费县木业报道）。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产业基础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费县拥有规上木业企业648家、国家林产工业科技示范园（来源：2024年探沂镇报道）。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政策环境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费县木作家居集群入选国家级中小企业特色产业集群（来源：2024年工信部通告）。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政策环境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费县以木业升级为突破口打造北方全屋整装智造中心（来源：2024年费县政府）。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政策环境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临沂市确定木业链长制将五大链条纳入全产业链框架（来源：2022年临沂市方案）。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要素条件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费县绿色家居产业园基础设施项目计划2027年4月竣工（来源：2024年wood168报道）。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要素条件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探沂镇构建四园一带一中心产业格局承载木业（来源：2025年探沂镇报道）。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要素条件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费县木业产业大脑入选省级示范型产业大脑（来源：2024年费县木业报道）。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据公开数据，费县木作家居集群产值为441亿元（来源：2024年）。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据公开数据，集群产值增速为5.7%（来源：2024年）。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据公开数据，探沂镇木业年产值为近500亿元（来源：2024年）。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产业基础、产业基础、产业基础、政策环境、政策环境、政策环境、要素条件、要素条件、要素条件」展开系统梳理，其中「2024年费县木作家居产业集群产值441亿元、同比增5.7%（来源：2024年费县木业报道）」与「费县拥有规上木业企业648家、国家林产工业科技示范园（来源：2024年探沂镇报道）」等数据点清晰刻画了该维度的现实基础；2024年费县木作家居产业集群产值441亿元、同比增5.7%（来源：2024年费县木业报道）；费县拥有规上木业企业648家、国家林产工业科技示范园（来源：2024年探沂镇报道）；费县木作家居集群入选国家级中小企业特色产业集群（来源：2024年工信部通告）；费县以木业升级为突破口打造北方全屋整装智造中心（来源：2024年费县政府）。上述政策、区位与经济基础共同构成了产业成长的宏观底盘，后续需在把握政策导向与区域协同中放大既有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上游原木、上游原木、上游原木、中游基材、中游基材、中游基材、下游应用、下游应用、下游应用」展开系统梳理，其中「费县构建林木种植到板材加工家具定制全产业链（来源：2024年新浪山东）」与「临沂木业产业链企业9000余家、年产值2600亿元（来源：2024年临沂市林业局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上游原木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费县构建林木种植到板材加工家具定制全产业链（来源：2024年新浪山东）。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上游原木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临沂木业产业链企业9000余家、年产值2600亿元（来源：2024年临沂市林业局）。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上游原木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费县配套木业化工木业机械五金配件检验检测体系（来源：2024年费县政府）。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中游基材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临沂胶合板企业1000余家占规上70%、产能4270万立米（来源：2024年中国绿色时报）。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中游基材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新港高强度刨花板30万立米、超薄纤维板18万立米（来源：2024年中国绿色时报）。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中游基材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凯源木业年产科技木8万立米、千年舟生态板6万立米（来源：2024年中国绿色时报）。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下游应用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板材占临沂木业产值80%、含胶合板刨花板纤维板（来源：2024年临沂市林业局）。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下游应用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费县高档板材家居家装全屋定制等终端产品发展（来源：2024年费县政府）。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下游应用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探沂镇全国每100平米人造板有12平米来自本地（来源：2024年探沂镇报道）。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据公开数据，临沂胶合板产能为4270万立方米（来源：2024年）。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据公开数据，临沂人造板总产能为6000万立方米/年（来源：2024年）。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上游原木、上游原木、上游原木、中游基材、中游基材、中游基材、下游应用、下游应用、下游应用」展开系统梳理，其中「费县构建林木种植到板材加工家具定制全产业链（来源：2024年新浪山东）」与「临沂木业产业链企业9000余家、年产值2600亿元（来源：2024年临沂市林业局）」等数据点清晰刻画了该维度的现实基础；费县构建林木种植到板材加工家具定制全产业链（来源：2024年新浪山东）；临沂木业产业链企业9000余家、年产值2600亿元（来源：2024年临沂市林业局）；费县配套木业化工木业机械五金配件检验检测体系（来源：2024年费县政府）；临沂胶合板企业1000余家占规上70%、产能4270万立米（来源：2024年中国绿色时报）。从链条完整度看，薄弱环节主要集中于上游原料与关键部件，延链补链、强化本地配套是提升韧性的关键路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供给能力、供给能力、供给能力、市场需求、市场需求、市场需求、竞争格局、竞争格局、竞争格局」展开系统梳理，其中「临沂人造板总产能6000万立米/年、约占全国20%（来源：2024年临沂发布会）」与「临沂胶合板产能占全省79.7%、全国19.3%（来源：2024年中国绿色时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供给能力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临沂人造板总产能6000万立米/年、约占全国20%（来源：2024年临沂发布会）。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供给能力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临沂胶合板产能占全省79.7%、全国19.3%（来源：2024年中国绿色时报）。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供给能力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探沂镇木业年产值近500亿元、规上318家（来源：2024年探沂镇报道）。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临沂木业从业超100万人、产品出口多国（来源：2024年中国绿色时报）。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费县木业产品出口并服务国内家装家居市场（来源：2024年费县政府）。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高端绿色板材受全屋定制与装配式建筑拉动（来源：2024年探沂镇报道）。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费县全国三大板材基地之一、地位举足轻重（来源：2024年费县政府）。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临沂为全国最大人造板生产出口交易基地（来源：2025年临沂发布会）。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高端基材占比仍偏低、同质化竞争待破（来源：2024年中国绿色时报）。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供给能力、供给能力、供给能力、市场需求、市场需求、市场需求、竞争格局、竞争格局、竞争格局」展开系统梳理，其中「临沂人造板总产能6000万立米/年、约占全国20%（来源：2024年临沂发布会）」与「临沂胶合板产能占全省79.7%、全国19.3%（来源：2024年中国绿色时报）」等数据点清晰刻画了该维度的现实基础；临沂人造板总产能6000万立米/年、约占全国20%（来源：2024年临沂发布会）；临沂胶合板产能占全省79.7%、全国19.3%（来源：2024年中国绿色时报）；探沂镇木业年产值近500亿元、规上318家（来源：2024年探沂镇报道）；临沂木业从业超100万人、产品出口多国（来源：2024年中国绿色时报）。供需格局与市场份额数据表明，龙头企业已建立一定竞争壁垒，但中低端同质化竞争仍存，差异化与品牌化是突围方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企业集聚、企业集聚、企业集聚、领军企业、领军企业、领军企业、专精特新、专精特新、专精特新」展开系统梳理，其中「费县规上木业企业648家、木业企业星罗棋布（来源：2024年探沂镇报道）」与「探沂镇规上木业企业318家、年产值近500亿（来源：2024年探沂镇报道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企业集聚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费县规上木业企业648家、木业企业星罗棋布（来源：2024年探沂镇报道）。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企业集聚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探沂镇规上木业企业318家、年产值近500亿（来源：2024年探沂镇报道）。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企业集聚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费县木业特色产业村与集聚区高度集中（来源：2024年新浪山东）。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领军企业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新港集团高端产品年销售20亿元、进出口1.6亿美元（来源：2024年中国绿色时报）。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领军企业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千森木业为链主、凯源千年舟获中国驰名商标（来源：2024年中国绿色时报）。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领军企业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探沂镇依托千年舟莫干山等链主带动梯度成长（来源：2025年探沂镇报道）。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专精特新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临沂木业规上有瞪羚和专精特新企业25家（来源：2024年中国绿色时报）。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专精特新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费县建有29家木材加工产业研发平台（来源：2024年中国绿色时报）。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专精特新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费县拥有国家级研发平台2个支撑基材升级（来源：2024年中国绿色时报）。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据公开数据，费县木作家居集群产值为441亿元（来源：2024年）。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据公开数据，集群产值增速为5.7%（来源：2024年）。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据公开数据，费县规上木业企业为648家（来源：2024年）。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据公开数据，探沂镇规上木业企业为318家（来源：2024年）。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企业集聚、企业集聚、企业集聚、领军企业、领军企业、领军企业、专精特新、专精特新、专精特新」展开系统梳理，其中「费县规上木业企业648家、木业企业星罗棋布（来源：2024年探沂镇报道）」与「探沂镇规上木业企业318家、年产值近500亿（来源：2024年探沂镇报道）」等数据点清晰刻画了该维度的现实基础；费县规上木业企业648家、木业企业星罗棋布（来源：2024年探沂镇报道）；探沂镇规上木业企业318家、年产值近500亿（来源：2024年探沂镇报道）；新港集团高端产品年销售20亿元、进出口1.6亿美元（来源：2024年中国绿色时报）；临沂木业规上有瞪羚和专精特新企业25家（来源：2024年中国绿色时报）。集群化与专精特新企业梯队初步成形，但企业数量优势能否转化为创新与盈利优势，取决于协同创新与要素配置效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关键技术、关键技术、关键技术、装备水平、装备水平、装备水平、研发投入、研发投入、研发投入」展开系统梳理，其中「凯源科技木改性提升木质基材附加值（来源：2024年中国绿色时报）」与「费县25家示范企业完成数字化转型提效（来源：2024年费县木业报道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关键技术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新港高强度刨花板与超薄纤维板工艺国内领先（来源：2024年中国绿色时报）。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关键技术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凯源科技木改性提升木质基材附加值（来源：2024年中国绿色时报）。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关键技术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费县25家示范企业完成数字化转型提效（来源：2024年费县木业报道）。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装备水平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木业机械规上90家主要分布在义堂与探沂镇（来源：2024年中国绿色时报）。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装备水平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木业机械拥有40多项发明100多项实用新型专利（来源：2024年中国绿色时报）。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装备水平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木业机械参与制定国标1项行标5项（来源：2024年中国绿色时报）。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研发投入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费县木业产业大脑入选省级示范型产业大脑（来源：2024年费县木业报道）。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研发投入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临沂建有新港博士后科研工作站等平台（来源：2024年中国绿色时报）。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研发投入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探沂镇与鲁南技师学院共建实训基地育才（来源：2025年探沂镇报道）。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关键技术、关键技术、关键技术、装备水平、装备水平、装备水平、研发投入、研发投入、研发投入」展开系统梳理，其中「凯源科技木改性提升木质基材附加值（来源：2024年中国绿色时报）」与「费县25家示范企业完成数字化转型提效（来源：2024年费县木业报道）」等数据点清晰刻画了该维度的现实基础；凯源科技木改性提升木质基材附加值（来源：2024年中国绿色时报）；费县25家示范企业完成数字化转型提效（来源：2024年费县木业报道）；木业机械规上90家主要分布在义堂与探沂镇（来源：2024年中国绿色时报）；木业机械拥有40多项发明100多项实用新型专利（来源：2024年中国绿色时报）。研发投入与平台建设为技术升级提供了支撑，下一步应推动成果产业化与共性技术攻关，缩小与领先水平的差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投资强度、投资强度、投资强度、成本要素、成本要素、成本要素、盈利水平、盈利水平、盈利水平」展开系统梳理，其中「费县绿色家居产业园基建项目2027年竣工投用（来源：2024年wood168报道）」与「临沂在费县投建胶黏剂化工产业园产能500万吨级（来源：2024年中国绿色时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投资强度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费县绿色家居产业园基建项目2027年竣工投用（来源：2024年wood168报道）。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投资强度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临沂在费县投建胶黏剂化工产业园产能500万吨级（来源：2024年中国绿色时报）。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投资强度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云擎家居总投资3亿元建全屋定制智能工厂（来源：2025年探沂镇报道）。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成本要素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众远新材料年产胶黏剂84万吨稳居国内单体领先（来源：2024年中国绿色时报）。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成本要素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费县胶黏剂化工园降低板材企业采购成本（来源：2024年中国绿色时报）。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成本要素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木业机械本地配套降低基材企业装备投入（来源：2024年中国绿色时报）。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新港高端基材年销售20亿元盈利稳健（来源：2024年中国绿色时报）。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千年舟生态板年销售额1.5亿元（来源：2024年中国绿色时报）。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据2024年产业研究测算基材制造毛利率约8%-12%（来源：2024年行业研究）。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投资强度、投资强度、投资强度、成本要素、成本要素、成本要素、盈利水平、盈利水平、盈利水平」展开系统梳理，其中「费县绿色家居产业园基建项目2027年竣工投用（来源：2024年wood168报道）」与「临沂在费县投建胶黏剂化工产业园产能500万吨级（来源：2024年中国绿色时报）」等数据点清晰刻画了该维度的现实基础；费县绿色家居产业园基建项目2027年竣工投用（来源：2024年wood168报道）；临沂在费县投建胶黏剂化工产业园产能500万吨级（来源：2024年中国绿色时报）；云擎家居总投资3亿元建全屋定制智能工厂（来源：2025年探沂镇报道）；众远新材料年产胶黏剂84万吨稳居国内单体领先（来源：2024年中国绿色时报）。成本结构与要素价格直接决定盈利空间，稳定用能、用地与用工保障，叠加精益管理，是巩固盈利能力的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国产替代机遇、国产替代机遇、国产替代机遇、技术风险、技术风险、技术风险、价格波动、价格波动、价格波动」展开系统梳理，其中「高端绿色基材进口替代与环保升级空间大（来源：2024年费县政府）」与「ENF级零醛板受绿色家居需求快速拉动（来源：2025年大众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国产替代机遇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高端绿色基材进口替代与环保升级空间大（来源：2024年费县政府）。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国产替代机遇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ENF级零醛板受绿色家居需求快速拉动（来源：2025年大众网）。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国产替代机遇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装配式建筑带动高档基材需求增长（来源：2024年探沂镇报道）。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技术风险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绿色产业链不强、高端环节发展不足（来源：2024年中国绿色时报）。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技术风险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环保要求提升使生产成本占比增加（来源：2024年中国绿色时报）。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技术风险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品牌弱、代工多、同质化竞争加剧（来源：2024年中国绿色时报）。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价格波动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原木与胶黏剂价格波动影响基材成本（来源：2024年行业研究）。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价格波动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房地产周期影响板材需求（来源：2024年中国绿色时报）。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价格波动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据2024年费县规划测算行业平均利润率承压（来源：2024年费县规划）。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国产替代机遇、国产替代机遇、国产替代机遇、技术风险、技术风险、技术风险、价格波动、价格波动、价格波动」展开系统梳理，其中「高端绿色基材进口替代与环保升级空间大（来源：2024年费县政府）」与「ENF级零醛板受绿色家居需求快速拉动（来源：2025年大众网）」等数据点清晰刻画了该维度的现实基础；高端绿色基材进口替代与环保升级空间大（来源：2024年费县政府）；ENF级零醛板受绿色家居需求快速拉动（来源：2025年大众网）；环保要求提升使生产成本占比增加（来源：2024年中国绿色时报）。机遇与挑战并存，需以风险预警与合规管理为前提，在需求扩张与绿色转型中把握确定性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链长机制、链长机制、链长机制、三大行动、三大行动、三大行动、招商路径、招商路径、招商路径」展开系统梳理，其中「临沂市确定木业链长制统筹五大链条升级（来源：2022年临沂市方案）」与「费县实施集聚化发展全链式升级智能化提升（来源：2024年wood168报道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链长机制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临沂市确定木业链长制统筹五大链条升级（来源：2022年临沂市方案）。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链长机制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费县以木业转型为突破口建链补链强链（来源：2024年wood168报道）。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链长机制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费县坚持研发前端产品终端品牌高端思路（来源：2024年费县政府）。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三大行动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费县实施集聚化发展全链式升级智能化提升（来源：2024年wood168报道）。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三大行动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费县推动传统木业向绿色化智能化高端化转型（来源：2024年新浪山东）。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三大行动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探沂镇建立龙头引领升规培育小微成长三清单（来源：2025年探沂镇报道）。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招商路径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费县引进千年舟莫干山等链主企业入驻（来源：2025年探沂镇报道）。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招商路径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费县深化产教融合定向培养专业人才（来源：2025年探沂镇报道）。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招商路径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费县以营商环境软实力构筑产业硬支撑（来源：2025年探沂镇报道）。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链长机制、链长机制、链长机制、三大行动、三大行动、三大行动、招商路径、招商路径、招商路径」展开系统梳理，其中「临沂市确定木业链长制统筹五大链条升级（来源：2022年临沂市方案）」与「费县实施集聚化发展全链式升级智能化提升（来源：2024年wood168报道）」等数据点清晰刻画了该维度的现实基础；临沂市确定木业链长制统筹五大链条升级（来源：2022年临沂市方案）；费县实施集聚化发展全链式升级智能化提升（来源：2024年wood168报道）；探沂镇建立龙头引领升规培育小微成长三清单（来源：2025年探沂镇报道）；费县深化产教融合定向培养专业人才（来源：2025年探沂镇报道）。升级路径应紧扣智能化、绿色化与高端化方向，以重点项目与平台载体为抓手，分步推进产业结构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融资规模、融资规模、融资规模、资金需求、资金需求、资金需求、融资方式、融资方式、融资方式」展开系统梳理，其中「费县绿色家居产业园基建需多渠道融资（来源：2024年wood168报道）」与「云擎家居总投资3亿元建智能工厂（来源：2025年探沂镇报道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费县绿色家居产业园基建需多渠道融资（来源：2024年wood168报道）。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云擎家居总投资3亿元建智能工厂（来源：2025年探沂镇报道）。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探沂镇创新木业科技贷转型升级贷破资金壁垒（来源：2025年探沂镇报道）。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资金需求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据2024年费县规划测算数字化改造资金需求超20亿元（来源：2024年费县规划）。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资金需求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绿色家居与环保绩效改造资金缺口较大（来源：2024年行业研究）。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资金需求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高端基材产线升级需持续研发投入（来源：2024年中国绿色时报）。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融资方式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探沂镇创新推出木业科技贷转型升级贷（来源：2025年探沂镇报道）。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融资方式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通过产业基金+银行授信组合支持升级（来源：2024年临沂市方案）。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融资方式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建议以专精特新信用贷+技改贴息降成本（来源：2024年行业研究）。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融资规模、融资规模、融资规模、资金需求、资金需求、资金需求、融资方式、融资方式、融资方式」展开系统梳理，其中「费县绿色家居产业园基建需多渠道融资（来源：2024年wood168报道）」与「云擎家居总投资3亿元建智能工厂（来源：2025年探沂镇报道）」等数据点清晰刻画了该维度的现实基础；费县绿色家居产业园基建需多渠道融资（来源：2024年wood168报道）；云擎家居总投资3亿元建智能工厂（来源：2025年探沂镇报道）；探沂镇创新木业科技贷转型升级贷破资金壁垒（来源：2025年探沂镇报道）；据2024年费县规划测算数字化改造资金需求超20亿元（来源：2024年费县规划）。基于上述短板与升级目标，融资需求集中于产能扩张、技术改造与补链项目，宜通过多元化渠道匹配中长期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人造板与木质基材制造在临沂市费县依托区域产业基础与政策赋能，已形成以量化事实为支撑的发展格局。2024年费县木作家居产业集群产值441亿元、同比增5.7%（来源：2024年费县木业报道）；费县拥有规上木业企业648家、国家林产工业科技示范园（来源：2024年探沂镇报道）；费县木作家居集群入选国家级中小企业特色产业集群（来源：2024年工信部通告）；费县以木业升级为突破口打造北方全屋整装智造中心（来源：2024年费县政府）；费县绿色家居产业园基础设施项目计划2027年4月竣工（来源：2024年wood168报道）；费县构建林木种植到板材加工家具定制全产业链（来源：2024年新浪山东）；临沂木业产业链企业9000余家、年产值2600亿元（来源：2024年临沂市林业局）；费县配套木业化工木业机械五金配件检验检测体系（来源：2024年费县政府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港集团(山东新港企业集团有限公司)：临沂木业链主企业，位于费县探沂镇，高强度刨花板年产规模达30万立方米、超薄纤维板年产规模达18万立方米，高端产品实现年销售收入20亿元、进出口贸易1.6亿美元，是费县乃至临沂高端木质基材的龙头，董事长魏孝新出席2025年临沂市政府高端板材产业链新闻发布会介绍产业发展情况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千森木业集团有限公司：临沂人造板产业链链主企业之一，专注高档板材与木质基材制造，与万华禾香、新港木业等共同引领胶合板与刨花板高端化。公司在费县木业全链条升级中依托千年舟、莫干山等链主企业带动，推动板材从中间产品向绿色家居基材延伸，支撑费县打造中国北方全屋整装智造中心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凯源木业：费县木业骨干企业，年生产科技木8万立方米，与千森木业、新港木业、千年舟等共同获中国驰名商标。其科技木产品提升木质基材附加值，配合费县「研发走向前端、产品走向终端、品牌走向高端」的转型思路，推动传统人造板向高附加值功能化基材升级。费县木作家居集群2024年产值441亿元、规上木业企业648家，探沂镇全国每100平方米人造板有12平方米产自本地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费县政府2024年国家级特色产业集群通告；中国绿色时报2026年临沂木材加工报道；临沂市林业局2025年新闻发布会；费县探沂镇云擎家居项目报道2025；wood1682024年临沂木业报道；临沂高端板材发布会2025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