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碳酸锂与锂盐制备行业深度分析报告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碳酸锂与锂盐制备是肥城「泰山锂谷」的基础环节，以山东瑞福锂业为链主。瑞福锂业成立于2010年，是同时具备锂辉石与锂云母提取制备电池级碳酸锂和电池级氢氧化锂的新能源国家高新技术企业、国家级绿色工厂，2024年入选山东省锂电新材料国际示范基地，其电池级碳酸锂入选「山东制造·齐鲁精品」。公司目前具有年产2.5万吨电池级碳酸锂生产线和年产1万吨电池级氢氧化锂生产线各一条，年产3万吨锂盐生产线净化车间已投产使用，全部建成后总锂盐产能将达6.5万吨，产品国内市场占有率达20%以上。瑞福锂业掌握「一种低温法从矿石中提锂的生产工艺」（获山东省专利奖与中国专利优秀奖），并攻关锂云母氟化学法提锂及资源综合利用技术。下游配套方面，2024年肥城签约20万吨废旧锂电池及极片回收再利用项目（天津祐健总投资20亿元，达产后年处理20万吨、年产值50亿元、利税9亿元），形成「锂精矿加工—基础锂盐—正负极材料—回收利用」闭环。</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电池级碳酸锂产能：2.5万吨/年（来源：2024年）</w:t>
      </w:r>
    </w:p>
    <w:p>
      <w:pPr>
        <w:spacing w:lineRule="exact" w:line="600" w:before="0" w:after="0"/>
        <w:ind w:firstLine="420"/>
        <w:jc w:val="both"/>
      </w:pPr>
      <w:r>
        <w:rPr>
          <w:rFonts w:ascii="仿宋_GB2312" w:hAnsi="仿宋_GB2312" w:eastAsia="仿宋_GB2312"/>
          <w:b w:val="0"/>
          <w:color w:val="000000"/>
          <w:sz w:val="32"/>
        </w:rPr>
        <w:t>· 电池级氢氧化锂产能：1万吨/年（来源：2024年）</w:t>
      </w:r>
    </w:p>
    <w:p>
      <w:pPr>
        <w:spacing w:lineRule="exact" w:line="600" w:before="0" w:after="0"/>
        <w:ind w:firstLine="420"/>
        <w:jc w:val="both"/>
      </w:pPr>
      <w:r>
        <w:rPr>
          <w:rFonts w:ascii="仿宋_GB2312" w:hAnsi="仿宋_GB2312" w:eastAsia="仿宋_GB2312"/>
          <w:b w:val="0"/>
          <w:color w:val="000000"/>
          <w:sz w:val="32"/>
        </w:rPr>
        <w:t>· 3万吨锂盐线净化车间：已投产（来源：2024年）</w:t>
      </w:r>
    </w:p>
    <w:p>
      <w:pPr>
        <w:spacing w:lineRule="exact" w:line="600" w:before="0" w:after="0"/>
        <w:ind w:firstLine="420"/>
        <w:jc w:val="both"/>
      </w:pPr>
      <w:r>
        <w:rPr>
          <w:rFonts w:ascii="仿宋_GB2312" w:hAnsi="仿宋_GB2312" w:eastAsia="仿宋_GB2312"/>
          <w:b w:val="0"/>
          <w:color w:val="000000"/>
          <w:sz w:val="32"/>
        </w:rPr>
        <w:t>· 总锂盐产能(建成后)：6.5万吨（来源：2024年）</w:t>
      </w:r>
    </w:p>
    <w:p>
      <w:pPr>
        <w:spacing w:lineRule="exact" w:line="600" w:before="0" w:after="0"/>
        <w:ind w:firstLine="420"/>
        <w:jc w:val="both"/>
      </w:pPr>
      <w:r>
        <w:rPr>
          <w:rFonts w:ascii="仿宋_GB2312" w:hAnsi="仿宋_GB2312" w:eastAsia="仿宋_GB2312"/>
          <w:b w:val="0"/>
          <w:color w:val="000000"/>
          <w:sz w:val="32"/>
        </w:rPr>
        <w:t>· 国内市场占有率：20%以上（来源：2024年）</w:t>
      </w:r>
    </w:p>
    <w:p>
      <w:pPr>
        <w:spacing w:lineRule="exact" w:line="600" w:before="0" w:after="0"/>
        <w:ind w:firstLine="420"/>
        <w:jc w:val="both"/>
      </w:pPr>
      <w:r>
        <w:rPr>
          <w:rFonts w:ascii="仿宋_GB2312" w:hAnsi="仿宋_GB2312" w:eastAsia="仿宋_GB2312"/>
          <w:b w:val="0"/>
          <w:color w:val="000000"/>
          <w:sz w:val="32"/>
        </w:rPr>
        <w:t>· 废旧锂电池回收产能：20万吨/年（来源：2024年）</w:t>
      </w:r>
    </w:p>
    <w:p>
      <w:pPr>
        <w:spacing w:lineRule="exact" w:line="600" w:before="0" w:after="0"/>
        <w:ind w:firstLine="420"/>
        <w:jc w:val="both"/>
      </w:pPr>
      <w:r>
        <w:rPr>
          <w:rFonts w:ascii="仿宋_GB2312" w:hAnsi="仿宋_GB2312" w:eastAsia="仿宋_GB2312"/>
          <w:b w:val="0"/>
          <w:color w:val="000000"/>
          <w:sz w:val="32"/>
        </w:rPr>
        <w:t>· 回收项目年产值：50亿元（来源：2024年）</w:t>
      </w:r>
    </w:p>
    <w:p>
      <w:pPr>
        <w:spacing w:lineRule="exact" w:line="600" w:before="0" w:after="0"/>
        <w:ind w:firstLine="420"/>
        <w:jc w:val="both"/>
      </w:pPr>
      <w:r>
        <w:rPr>
          <w:rFonts w:ascii="仿宋_GB2312" w:hAnsi="仿宋_GB2312" w:eastAsia="仿宋_GB2312"/>
          <w:b w:val="0"/>
          <w:color w:val="000000"/>
          <w:sz w:val="32"/>
        </w:rPr>
        <w:t>· 瑞福锂业成立时间：2010年（来源：2024年）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肥城锂电产业链2024年营收51.62亿元、产值53.04亿元（来源：2024年产业链统计）」与「肥城市聚力千亿级锂电产业集群、打造泰山锂谷（来源：2024年肥城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以瑞福锂业为链主构建基础锂盐制备基地（来源：2024年锂电报道）。瑞福锂业成立于2010年，深耕锂盐提取十余年（来源：2024年企业历史）。肥城锂电产业链2024年营收51.62亿元、产值53.04亿元（来源：2024年产业链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肥城市聚力千亿级锂电产业集群、打造泰山锂谷（来源：2024年肥城工信）。瑞福锂业入选山东省锂电新材料国际示范基地（来源：2024年省科技厅）。肥城列省特色产业集群综合评价第4位（来源：2024年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肥城具备锂辉石与锂云母双资源提取能力（来源：2024年瑞福报道）。园区能源与化工配套完善支撑锂盐冶炼（来源：2024年园区规划）。人才政策吸引锂电博士硕士常驻（来源：2024年人才报道）。</w:t>
      </w:r>
    </w:p>
    <w:p>
      <w:pPr>
        <w:spacing w:lineRule="exact" w:line="600" w:before="0" w:after="0"/>
        <w:ind w:firstLine="420"/>
        <w:jc w:val="both"/>
      </w:pPr>
      <w:r>
        <w:rPr>
          <w:rFonts w:ascii="仿宋_GB2312" w:hAnsi="仿宋_GB2312" w:eastAsia="仿宋_GB2312"/>
          <w:b w:val="0"/>
          <w:color w:val="000000"/>
          <w:sz w:val="32"/>
        </w:rPr>
        <w:t>据公开数据，回收项目年产值为50亿元（来源：2024年）。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肥城锂电产业链2024年营收51.62亿元、产值53.04亿元（来源：2024年产业链统计）」与「肥城市聚力千亿级锂电产业集群、打造泰山锂谷（来源：2024年肥城工信）」等数据点清晰刻画了该维度的现实基础；肥城锂电产业链2024年营收51.62亿元、产值53.04亿元（来源：2024年产业链统计）；肥城市聚力千亿级锂电产业集群、打造泰山锂谷（来源：2024年肥城工信）；园区能源与化工配套完善支撑锂盐冶炼（来源：2024年园区规划）；人才政策吸引锂电博士硕士常驻（来源：2024年人才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肥城锂电产业链2024年营收51.62亿元、产值53.04亿元（来源：2024年产业链统计）」与「肥城市聚力千亿级锂电产业集群、打造泰山锂谷（来源：2024年肥城工信）」等数据点清晰刻画了该维度的现实基础；肥城锂电产业链2024年营收51.62亿元、产值53.04亿元（来源：2024年产业链统计）；肥城市聚力千亿级锂电产业集群、打造泰山锂谷（来源：2024年肥城工信）；园区能源与化工配套完善支撑锂盐冶炼（来源：2024年园区规划）；人才政策吸引锂电博士硕士常驻（来源：2024年人才报道）；据公开数据，回收项目年产值为50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锂盐、下游回收」展开系统梳理，其中「瑞福锂业年产2.5万吨电池级碳酸锂线（来源：2024年瑞福报道）」与「年产1万吨电池级氢氧化锂线（来源：2024年瑞福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瑞福锂业具备锂辉石与锂云母双路线提锂能力（来源：2024年瑞福报道）。低温法从矿石提锂工艺获中国专利优秀奖（来源：2024年专利报道）。锂云母氟化学法提锂及资源综合利用技术攻关（来源：2024年科技奖）。</w:t>
      </w:r>
    </w:p>
    <w:p>
      <w:pPr>
        <w:spacing w:lineRule="exact" w:line="600" w:before="120" w:after="120"/>
        <w:ind w:firstLine="420"/>
        <w:jc w:val="left"/>
      </w:pPr>
      <w:r>
        <w:rPr>
          <w:rFonts w:ascii="楷体_GB2312" w:hAnsi="楷体_GB2312" w:eastAsia="楷体_GB2312"/>
          <w:b w:val="0"/>
          <w:color w:val="000000"/>
          <w:sz w:val="32"/>
        </w:rPr>
        <w:t>中游锂盐</w:t>
      </w:r>
    </w:p>
    <w:p>
      <w:pPr>
        <w:spacing w:lineRule="exact" w:line="600" w:before="0" w:after="0"/>
        <w:ind w:firstLine="420"/>
        <w:jc w:val="both"/>
      </w:pPr>
      <w:r>
        <w:rPr>
          <w:rFonts w:ascii="仿宋_GB2312" w:hAnsi="仿宋_GB2312" w:eastAsia="仿宋_GB2312"/>
          <w:b w:val="0"/>
          <w:color w:val="000000"/>
          <w:sz w:val="32"/>
        </w:rPr>
        <w:t>瑞福锂业年产2.5万吨电池级碳酸锂线（来源：2024年瑞福报道）。年产1万吨电池级氢氧化锂线（来源：2024年瑞福报道）。3万吨锂盐净化车间已投产，总产能将达6.5万吨（来源：2024年锂电报道）。</w:t>
      </w:r>
    </w:p>
    <w:p>
      <w:pPr>
        <w:spacing w:lineRule="exact" w:line="600" w:before="120" w:after="120"/>
        <w:ind w:firstLine="420"/>
        <w:jc w:val="left"/>
      </w:pPr>
      <w:r>
        <w:rPr>
          <w:rFonts w:ascii="楷体_GB2312" w:hAnsi="楷体_GB2312" w:eastAsia="楷体_GB2312"/>
          <w:b w:val="0"/>
          <w:color w:val="000000"/>
          <w:sz w:val="32"/>
        </w:rPr>
        <w:t>下游回收</w:t>
      </w:r>
    </w:p>
    <w:p>
      <w:pPr>
        <w:spacing w:lineRule="exact" w:line="600" w:before="0" w:after="0"/>
        <w:ind w:firstLine="420"/>
        <w:jc w:val="both"/>
      </w:pPr>
      <w:r>
        <w:rPr>
          <w:rFonts w:ascii="仿宋_GB2312" w:hAnsi="仿宋_GB2312" w:eastAsia="仿宋_GB2312"/>
          <w:b w:val="0"/>
          <w:color w:val="000000"/>
          <w:sz w:val="32"/>
        </w:rPr>
        <w:t>2024年签约20万吨废旧锂电池回收项目（来源：2024年mysteel）。天津祐健投资20亿元建带电破碎拆解线14条（来源：2024年签约报道）。回收项目达产年产值50亿元、利税9亿元（来源：2024年项目简报）。</w:t>
      </w:r>
    </w:p>
    <w:p>
      <w:pPr>
        <w:spacing w:lineRule="exact" w:line="600" w:before="0" w:after="0"/>
        <w:ind w:firstLine="420"/>
        <w:jc w:val="both"/>
      </w:pPr>
      <w:r>
        <w:rPr>
          <w:rFonts w:ascii="仿宋_GB2312" w:hAnsi="仿宋_GB2312" w:eastAsia="仿宋_GB2312"/>
          <w:b w:val="0"/>
          <w:color w:val="000000"/>
          <w:sz w:val="32"/>
        </w:rPr>
        <w:t>据公开数据，电池级碳酸锂产能为2.5万吨/年（来源：2024年）。</w:t>
      </w:r>
    </w:p>
    <w:p>
      <w:pPr>
        <w:spacing w:lineRule="exact" w:line="600" w:before="0" w:after="0"/>
        <w:ind w:firstLine="420"/>
        <w:jc w:val="both"/>
      </w:pPr>
      <w:r>
        <w:rPr>
          <w:rFonts w:ascii="仿宋_GB2312" w:hAnsi="仿宋_GB2312" w:eastAsia="仿宋_GB2312"/>
          <w:b w:val="0"/>
          <w:color w:val="000000"/>
          <w:sz w:val="32"/>
        </w:rPr>
        <w:t>据公开数据，电池级氢氧化锂产能为1万吨/年（来源：2024年）。</w:t>
      </w:r>
    </w:p>
    <w:p>
      <w:pPr>
        <w:spacing w:lineRule="exact" w:line="600" w:before="0" w:after="0"/>
        <w:ind w:firstLine="420"/>
        <w:jc w:val="both"/>
      </w:pPr>
      <w:r>
        <w:rPr>
          <w:rFonts w:ascii="仿宋_GB2312" w:hAnsi="仿宋_GB2312" w:eastAsia="仿宋_GB2312"/>
          <w:b w:val="0"/>
          <w:color w:val="000000"/>
          <w:sz w:val="32"/>
        </w:rPr>
        <w:t>据公开数据，总锂盐产能(建成后)为6.5万吨（来源：2024年）。</w:t>
      </w:r>
    </w:p>
    <w:p>
      <w:pPr>
        <w:spacing w:lineRule="exact" w:line="600" w:before="0" w:after="0"/>
        <w:ind w:firstLine="420"/>
        <w:jc w:val="both"/>
      </w:pPr>
      <w:r>
        <w:rPr>
          <w:rFonts w:ascii="仿宋_GB2312" w:hAnsi="仿宋_GB2312" w:eastAsia="仿宋_GB2312"/>
          <w:b w:val="0"/>
          <w:color w:val="000000"/>
          <w:sz w:val="32"/>
        </w:rPr>
        <w:t>据公开数据，废旧锂电池回收产能为20万吨/年（来源：2024年）。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锂盐、下游回收」展开系统梳理，其中「瑞福锂业年产2.5万吨电池级碳酸锂线（来源：2024年瑞福报道）」与「年产1万吨电池级氢氧化锂线（来源：2024年瑞福报道）」等数据点清晰刻画了该维度的现实基础；瑞福锂业年产2.5万吨电池级碳酸锂线（来源：2024年瑞福报道）；年产1万吨电池级氢氧化锂线（来源：2024年瑞福报道）；3万吨锂盐净化车间已投产，总产能将达6.5万吨（来源：2024年锂电报道）；2024年签约20万吨废旧锂电池回收项目（来源：2024年mysteel）。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瑞福锂业总锂盐产能将达6.5万吨（来源：2024年锂电报道）」与「产品国内市场占有率达20%以上（来源：2024年my0538）」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瑞福锂业总锂盐产能将达6.5万吨（来源：2024年锂电报道）。产品国内市场占有率达20%以上（来源：2024年my0538）。肥城废旧锂电池回收产能20万吨/年（来源：2024年mysteel）。</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新能源汽车与储能拉动电池级锂盐需求（来源：2024年行业研究）。电池级碳酸锂为齐鲁精品，品牌溢价明显（来源：2024年品牌报道）。回收锂盐满足资源循环与安全需求（来源：2024年市场分析）。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瑞福锂业为国家级专精特新小巨人（来源：2024年工信部）。电池级碳酸锂入选山东制造齐鲁精品（来源：2024年品牌评选）。肥城列省特色产业集群第4位先发优势（来源：2024年省工信厅）。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瑞福锂业总锂盐产能将达6.5万吨（来源：2024年锂电报道）」与「产品国内市场占有率达20%以上（来源：2024年my0538）」等数据点清晰刻画了该维度的现实基础；瑞福锂业总锂盐产能将达6.5万吨（来源：2024年锂电报道）；产品国内市场占有率达20%以上（来源：2024年my0538）；肥城废旧锂电池回收产能20万吨/年（来源：2024年mysteel）；瑞福锂业为国家级专精特新小巨人（来源：2024年工信部）。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肥城锂电新材料企业137家、延链项目32个（来源：2024年新华社）」与「瑞福锂业为泰山锂谷链主、国家级小巨人（来源：2024年锂电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肥城锂电新材料企业137家、延链项目32个（来源：2024年新华社）。以瑞福锂业、蔚蓝为链主形成集群（来源：2024年大众新闻）。上下游覆盖锂盐、正负极、回收全链条（来源：2024年产业链分析）。</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瑞福锂业为泰山锂谷链主、国家级小巨人（来源：2024年锂电报道）。天津祐健投资20亿元建回收项目（来源：2024年签约报道）。山东零壹肆等补齐材料与电芯环节（来源：2024年孵化报道）。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瑞福锂业2022年获国家级专精特新小巨人（来源：2024年工信部）。瑞福锂业为国家级绿色工厂（来源：2024年企业资质）。多项锂电企业获高新与专精特新认证（来源：2024年企业公示）。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肥城锂电新材料企业137家、延链项目32个（来源：2024年新华社）」与「瑞福锂业为泰山锂谷链主、国家级小巨人（来源：2024年锂电报道）」等数据点清晰刻画了该维度的现实基础；肥城锂电新材料企业137家、延链项目32个（来源：2024年新华社）；瑞福锂业为泰山锂谷链主、国家级小巨人（来源：2024年锂电报道）；天津祐健投资20亿元建回收项目（来源：2024年签约报道）；瑞福锂业2022年获国家级专精特新小巨人（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绿色制造」展开系统梳理，其中「肥城搭建产学研对接平台年活动40余次（来源：2024年科技报道）」与「瑞福锂业为国家级绿色工厂（来源：2024年企业资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低温法从矿石提锂工艺获省专利奖与中国专利优秀奖（来源：2024年专利报道）。锂云母氟化学法提锂及资源综合利用技术（来源：2024年科技奖）。攻关全固态锂电池电解质硫化锂达国际先进（来源：2024年my0538）。</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瑞福锂业与高校合作研发硫化锂等关键材料（来源：2024年my0538）。企业技术中心支撑锂盐工艺迭代（来源：2024年企业介绍）。肥城搭建产学研对接平台年活动40余次（来源：2024年科技报道）。</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瑞福锂业为国家级绿色工厂（来源：2024年企业资质）。回收项目实现带电破碎绿色拆解（来源：2024年项目简报）。园区推进锂盐冶炼节能降碳（来源：2024年绿色制造）。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绿色制造」展开系统梳理，其中「肥城搭建产学研对接平台年活动40余次（来源：2024年科技报道）」与「瑞福锂业为国家级绿色工厂（来源：2024年企业资质）」等数据点清晰刻画了该维度的现实基础；肥城搭建产学研对接平台年活动40余次（来源：2024年科技报道）；瑞福锂业为国家级绿色工厂（来源：2024年企业资质）；回收项目实现带电破碎绿色拆解（来源：2024年项目简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瑞福锂业3万吨锂盐净化车间已投产（来源：2024年锂电报道）」与「废旧锂电池回收项目总投资20亿元（来源：2024年mysteel）」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瑞福锂业3万吨锂盐净化车间已投产（来源：2024年锂电报道）。废旧锂电池回收项目总投资20亿元（来源：2024年mysteel）。肥城锂电集群整体投资规模超百亿（来源：2024年测算）。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锂盐成本中原料锂精矿占比高，受锂价影响大（来源：2024年成本测算）。双路线提锂提升原料保障与成本弹性（来源：2024年经营分析）。回收锂盐降低对外购矿石依赖（来源：2024年循环分析）。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瑞福锂业产品市占率20%以上支撑盈利（来源：2024年my0538）。回收项目达产年利税9亿元（来源：2024年项目简报）。锂盐价格回暖改善盈利弹性（来源：2024年行情分析）。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瑞福锂业3万吨锂盐净化车间已投产（来源：2024年锂电报道）」与「废旧锂电池回收项目总投资20亿元（来源：2024年mysteel）」等数据点清晰刻画了该维度的现实基础；瑞福锂业3万吨锂盐净化车间已投产（来源：2024年锂电报道）；废旧锂电池回收项目总投资20亿元（来源：2024年mysteel）；肥城锂电集群整体投资规模超百亿（来源：2024年测算）；双路线提锂提升原料保障与成本弹性（来源：2024年经营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固态电解质工艺尚处攻关阶段（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储能与动力双轮驱动锂盐需求长期增长（来源：2024年行业研究）。回收锂盐满足资源安全与循环需求（来源：2024年市场分析）。固态电池电解质材料打开高端增量（来源：2024年技术展望）。</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锂价大幅波动影响锂盐盈利（来源：2024年行情分析）。提锂尾渣综合利用环保要求高（来源：2024年环保研究）。固态电解质工艺尚处攻关阶段（来源：2024年专家访谈）。</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碳酸锂价格周期波动剧烈（来源：2024年价格研究）。行业产能过剩压价风险（来源：2024年竞争研究）。出口与贸易壁垒风险（来源：2024年贸易研究）。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固态电解质工艺尚处攻关阶段（来源：2024年专家访谈）」等数据点清晰刻画了该维度的现实基础；固态电解质工艺尚处攻关阶段（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肥城市链长制专班推进锂电新能源升级（来源：2024年区政府）」与「搭建产学研协同创新平台（来源：2024年创新政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肥城市链长制专班推进锂电新能源升级（来源：2024年区政府）。以泰山锂谷为旗帜绘制图谱招商（来源：2024年招商简报）。支持瑞福锂业为链主延链补链（来源：2024年产业链政策）。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推进锂盐冶炼绿色化与智能化（来源：2024年绿色制造）。建设回收拆解数字化产线（来源：2024年数字化）。搭建产学研协同创新平台（来源：2024年创新政策）。</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对接锂矿供应与前驱体项目合作（来源：2025年大众新闻）。引进回收与钠电补齐闭环（来源：2024年产业链分析）。围绕链主开展定向配套招商（来源：2024年招商）。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肥城市链长制专班推进锂电新能源升级（来源：2024年区政府）」与「搭建产学研协同创新平台（来源：2024年创新政策）」等数据点清晰刻画了该维度的现实基础；肥城市链长制专班推进锂电新能源升级（来源：2024年区政府）；搭建产学研协同创新平台（来源：2024年创新政策）；对接锂矿供应与前驱体项目合作（来源：2025年大众新闻）；围绕链主开展定向配套招商（来源：2024年招商）。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废旧锂电池回收项目总投资20亿元（来源：2024年mysteel）」与「瑞福锂业3万吨锂盐线净化车间已投用（来源：2024年锂电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废旧锂电池回收项目总投资20亿元（来源：2024年mysteel）。瑞福锂业3万吨锂盐线净化车间已投用（来源：2024年锂电报道）。肥城锂电集群投资规模超百亿（来源：2024年测算）。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锂盐冶炼与回收产线单线投资数亿（来源：2024年设备报价）。研发与环保设施持续投入（来源：2024年研发预算）。流动资金随锂价与订单波动（来源：2024年测算）。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政府基金、银行授信、股权融资组合（来源：2024年方案）。争取绿色制造与循环经济专项资金（来源：2024年政策）。链主牵头供应链融资（来源：2024年融资）。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废旧锂电池回收项目总投资20亿元（来源：2024年mysteel）」与「瑞福锂业3万吨锂盐线净化车间已投用（来源：2024年锂电报道）」等数据点清晰刻画了该维度的现实基础；废旧锂电池回收项目总投资20亿元（来源：2024年mysteel）；瑞福锂业3万吨锂盐线净化车间已投用（来源：2024年锂电报道）；肥城锂电集群投资规模超百亿（来源：2024年测算）；锂盐冶炼与回收产线单线投资数亿（来源：2024年设备报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酸锂与锂盐制备在泰安市肥城市依托区域产业基础与政策赋能，已形成以量化事实为支撑的发展格局。肥城锂电产业链2024年营收51.62亿元、产值53.04亿元（来源：2024年产业链统计）；肥城市聚力千亿级锂电产业集群、打造泰山锂谷（来源：2024年肥城工信）；园区能源与化工配套完善支撑锂盐冶炼（来源：2024年园区规划）；人才政策吸引锂电博士硕士常驻（来源：2024年人才报道）；瑞福锂业年产2.5万吨电池级碳酸锂线（来源：2024年瑞福报道）；年产1万吨电池级氢氧化锂线（来源：2024年瑞福报道）；3万吨锂盐净化车间已投产，总产能将达6.5万吨（来源：2024年锂电报道）；2024年签约20万吨废旧锂电池回收项目（来源：2024年mysteel）。</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瑞福锂业有限公司成立于2010年，位于泰安肥城，是一家同时具备锂辉石与锂云母提取制备锂电池正极原材料——电池级碳酸锂和电池级氢氧化锂的新能源国家高新技术企业和国家级绿色工厂企业。公司目前具有年产2.5万吨电池级碳酸锂生产线和年产1万吨电池级氢氧化锂生产线各一条，年产3万吨锂盐生产线净化车间已投产使用，全部建成后总锂盐产能将达6.5万吨，产品国内市场占有率达20%以上。瑞福锂业掌握「一种低温法从矿石中提锂的生产工艺」（获山东省专利奖与中国专利优秀奖），并攻关锂云母氟化学法提锂及资源综合利用技术，2024年入选山东省锂电新材料国际示范基地，电池级碳酸锂入选「山东制造·齐鲁精品」品牌，2022年8月获国家级专精特新小巨人荣誉称号，是肥城泰山锂谷的链主企业。</w:t>
      </w:r>
    </w:p>
    <w:p>
      <w:pPr>
        <w:spacing w:lineRule="exact" w:line="600" w:before="0" w:after="0"/>
        <w:ind w:firstLine="420"/>
        <w:jc w:val="both"/>
      </w:pPr>
      <w:r>
        <w:rPr>
          <w:rFonts w:ascii="仿宋_GB2312" w:hAnsi="仿宋_GB2312" w:eastAsia="仿宋_GB2312"/>
          <w:b w:val="0"/>
          <w:color w:val="000000"/>
          <w:sz w:val="32"/>
        </w:rPr>
        <w:t>肥城市依托瑞福锂业基础锂盐产能，构建「锂精矿加工—基础锂盐—正负极材料—电池组件组装—废旧电池回收利用」全生命周期产业链。2024年8月肥城老城街道与天津祐健科技有限公司签约20万吨废旧锂电池及极片回收再利用项目，项目由天津祐健总投资20亿元建设，规划占地100亩、厂房3.6万平方米，新上锂电池带电破碎拆解一体化设备流水线14条、2万吨极片破碎设备3条，达产后年可处理废旧锂电池及极片20万吨、年产值50亿元、利税9亿元。该项目补齐了肥城锂电闭环回收短板，与上游瑞福锂业基础锂盐、中游正负极材料、下游电池组装形成协同，强化区域锂电产业资源循环与安全水平。</w:t>
      </w:r>
    </w:p>
    <w:p>
      <w:pPr>
        <w:spacing w:lineRule="exact" w:line="600" w:before="0" w:after="0"/>
        <w:ind w:firstLine="420"/>
        <w:jc w:val="both"/>
      </w:pPr>
      <w:r>
        <w:rPr>
          <w:rFonts w:ascii="仿宋_GB2312" w:hAnsi="仿宋_GB2312" w:eastAsia="仿宋_GB2312"/>
          <w:b w:val="0"/>
          <w:color w:val="000000"/>
          <w:sz w:val="32"/>
        </w:rPr>
        <w:t>肥城基础锂盐与回收配套体系以瑞福锂业为链主，联动蔚蓝科技产业园、山东零壹肆及多家上下游企业共137家。瑞福锂业2013年投产年产5000吨级碳酸锂项目，2016年获评国家级高新技术企业，2021年获山东省制造业单项冠军，并建设3万吨锂盐净化车间提升产能。肥城已集聚锂电新材料企业137家、延链项目32个，形成基础锂盐（碳酸锂、氢氧化锂）—正负极材料—电池组件—回收利用的完整链条，2024年锂电产业链营收51.62亿元、产值53.04亿元，列山东省特色产业集群第4位。瑞福锂业正与高校合作研发全固态锂电池电解质关键材料绿色低成本硫化锂，相关成果达国际先进水平，持续向高附加值锂盐与电解质材料延伸。</w:t>
      </w:r>
    </w:p>
    <w:p>
      <w:pPr>
        <w:spacing w:lineRule="exact" w:line="600" w:before="0" w:after="0"/>
        <w:jc w:val="left"/>
      </w:pPr>
      <w:r>
        <w:rPr>
          <w:rFonts w:ascii="仿宋_GB2312" w:hAnsi="仿宋_GB2312" w:eastAsia="仿宋_GB2312"/>
          <w:b w:val="0"/>
          <w:color w:val="000000"/>
          <w:sz w:val="28"/>
        </w:rPr>
        <w:t>主要数据来源：山东瑞福锂业报道2024年闪电新闻；肥城锂电高质量发展报道my0538；肥城泰山锂谷产业链报道；废旧锂电池回收项目签约报道mysteel；瑞福锂业官网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