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橡胶密封件与减震制品行业深度分析报告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城阳区橡胶密封件与减震制品产业是橡塑材料国家特色产业集群的重要组成，深度嵌入轨道交通与汽车产业链。依托棘洪滩「世界动车小镇」，城阳区拥有中车四方等头部企业及400余家轨道交通装备配套民营企业，全国60%动车组、25%地铁从城阳驶出，轨道交通全产业链产值突破1100亿元；2025年上半年棘洪滩轨道交通配套企业产值267.6亿元、同比增长52%。以铁路橡胶厂、润蚨祥、颐科橡塑、金诺橡胶、翊恒橡塑为代表：铁路橡胶厂为原铁道部及中车四方定点企业，固定资产1.3亿元；润蚨祥年销售额2.54亿元、员工600余人、专利40余个，减震器油封优势明显，配套通用、沃尔沃、比亚迪、吉利等；颐科橡塑深耕军工特种橡胶，承担700余项研制项目；金诺橡胶年产值1.5亿元、出口欧美日。产品覆盖轨道交通、汽车、船舶、军工、工程机械等领域。</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轨道交通全产业链产值：突破1100亿元（来源：2023年）</w:t>
      </w:r>
    </w:p>
    <w:p>
      <w:pPr>
        <w:spacing w:lineRule="exact" w:line="600" w:before="0" w:after="0"/>
        <w:ind w:firstLine="420"/>
        <w:jc w:val="both"/>
      </w:pPr>
      <w:r>
        <w:rPr>
          <w:rFonts w:ascii="仿宋_GB2312" w:hAnsi="仿宋_GB2312" w:eastAsia="仿宋_GB2312"/>
          <w:b w:val="0"/>
          <w:color w:val="000000"/>
          <w:sz w:val="32"/>
        </w:rPr>
        <w:t>· 棘洪滩配套企业2025上半年产值：267.6亿元（来源：2025年）</w:t>
      </w:r>
    </w:p>
    <w:p>
      <w:pPr>
        <w:spacing w:lineRule="exact" w:line="600" w:before="0" w:after="0"/>
        <w:ind w:firstLine="420"/>
        <w:jc w:val="both"/>
      </w:pPr>
      <w:r>
        <w:rPr>
          <w:rFonts w:ascii="仿宋_GB2312" w:hAnsi="仿宋_GB2312" w:eastAsia="仿宋_GB2312"/>
          <w:b w:val="0"/>
          <w:color w:val="000000"/>
          <w:sz w:val="32"/>
        </w:rPr>
        <w:t>· 动车组全国占比：60%（来源：2018年）</w:t>
      </w:r>
    </w:p>
    <w:p>
      <w:pPr>
        <w:spacing w:lineRule="exact" w:line="600" w:before="0" w:after="0"/>
        <w:ind w:firstLine="420"/>
        <w:jc w:val="both"/>
      </w:pPr>
      <w:r>
        <w:rPr>
          <w:rFonts w:ascii="仿宋_GB2312" w:hAnsi="仿宋_GB2312" w:eastAsia="仿宋_GB2312"/>
          <w:b w:val="0"/>
          <w:color w:val="000000"/>
          <w:sz w:val="32"/>
        </w:rPr>
        <w:t>· 铁路橡胶厂固定资产：1.3亿元（来源：1989年）</w:t>
      </w:r>
    </w:p>
    <w:p>
      <w:pPr>
        <w:spacing w:lineRule="exact" w:line="600" w:before="0" w:after="0"/>
        <w:ind w:firstLine="420"/>
        <w:jc w:val="both"/>
      </w:pPr>
      <w:r>
        <w:rPr>
          <w:rFonts w:ascii="仿宋_GB2312" w:hAnsi="仿宋_GB2312" w:eastAsia="仿宋_GB2312"/>
          <w:b w:val="0"/>
          <w:color w:val="000000"/>
          <w:sz w:val="32"/>
        </w:rPr>
        <w:t>· 润蚨祥年销售额：2.54亿元（来源：2000年）</w:t>
      </w:r>
    </w:p>
    <w:p>
      <w:pPr>
        <w:spacing w:lineRule="exact" w:line="600" w:before="0" w:after="0"/>
        <w:ind w:firstLine="420"/>
        <w:jc w:val="both"/>
      </w:pPr>
      <w:r>
        <w:rPr>
          <w:rFonts w:ascii="仿宋_GB2312" w:hAnsi="仿宋_GB2312" w:eastAsia="仿宋_GB2312"/>
          <w:b w:val="0"/>
          <w:color w:val="000000"/>
          <w:sz w:val="32"/>
        </w:rPr>
        <w:t>· 润蚨祥员工人数：600余人（来源：2000年）</w:t>
      </w:r>
    </w:p>
    <w:p>
      <w:pPr>
        <w:spacing w:lineRule="exact" w:line="600" w:before="0" w:after="0"/>
        <w:ind w:firstLine="420"/>
        <w:jc w:val="both"/>
      </w:pPr>
      <w:r>
        <w:rPr>
          <w:rFonts w:ascii="仿宋_GB2312" w:hAnsi="仿宋_GB2312" w:eastAsia="仿宋_GB2312"/>
          <w:b w:val="0"/>
          <w:color w:val="000000"/>
          <w:sz w:val="32"/>
        </w:rPr>
        <w:t>· 金诺橡胶年产值：1.5亿元（来源：2004年）</w:t>
      </w:r>
    </w:p>
    <w:p>
      <w:pPr>
        <w:spacing w:lineRule="exact" w:line="600" w:before="0" w:after="0"/>
        <w:ind w:firstLine="420"/>
        <w:jc w:val="both"/>
      </w:pPr>
      <w:r>
        <w:rPr>
          <w:rFonts w:ascii="仿宋_GB2312" w:hAnsi="仿宋_GB2312" w:eastAsia="仿宋_GB2312"/>
          <w:b w:val="0"/>
          <w:color w:val="000000"/>
          <w:sz w:val="32"/>
        </w:rPr>
        <w:t>· 颐科橡塑研制项目：700余项（来源：2003年）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城阳区轨道交通全产业链产值已突破1100亿元、全国60%动车组25%地铁从城阳驶出（来源：2023年ql1d）」与「棘洪滩街道轨道交通产业配套企业2025上半年产值267.6亿元、同比增长52%（来源：2025年搜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城阳区轨道交通全产业链产值已突破1100亿元、全国60%动车组25%地铁从城阳驶出（来源：2023年ql1d）。棘洪滩街道轨道交通产业配套企业2025上半年产值267.6亿元、同比增长52%（来源：2025年搜狐）。城阳橡塑材料产业集群2022年入选国家首批中小企业特色产业集群（来源：2022年工信部）。</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城阳出台培育特色产业集群扶持政策、对国家级集聚区最高奖300万元（来源：2022年城阳工信局）。鼓励科技创新投入、对制造业创新平台最高奖500万元（来源：2022年城阳工信局）。轨道交通产业示范区打造全球轨道交通产业创新高地（来源：2018年rmjtxw）。</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城阳区拥有省级以上研发创新平台80个、国字号创新平台2个（来源：2023年城阳区）。中车四方等链主企业带动400余家轨道交通装备配套民营企业（来源：2023年ql1d）。青岛科技大学等高校为特种橡胶研发提供人才支撑（来源：2014年翊恒橡塑）。</w:t>
      </w:r>
    </w:p>
    <w:p>
      <w:pPr>
        <w:spacing w:lineRule="exact" w:line="600" w:before="0" w:after="0"/>
        <w:ind w:firstLine="420"/>
        <w:jc w:val="both"/>
      </w:pPr>
      <w:r>
        <w:rPr>
          <w:rFonts w:ascii="仿宋_GB2312" w:hAnsi="仿宋_GB2312" w:eastAsia="仿宋_GB2312"/>
          <w:b w:val="0"/>
          <w:color w:val="000000"/>
          <w:sz w:val="32"/>
        </w:rPr>
        <w:t>据公开数据，轨道交通全产业链产值为突破1100亿元（来源：2023年）。</w:t>
      </w:r>
    </w:p>
    <w:p>
      <w:pPr>
        <w:spacing w:lineRule="exact" w:line="600" w:before="0" w:after="0"/>
        <w:ind w:firstLine="420"/>
        <w:jc w:val="both"/>
      </w:pPr>
      <w:r>
        <w:rPr>
          <w:rFonts w:ascii="仿宋_GB2312" w:hAnsi="仿宋_GB2312" w:eastAsia="仿宋_GB2312"/>
          <w:b w:val="0"/>
          <w:color w:val="000000"/>
          <w:sz w:val="32"/>
        </w:rPr>
        <w:t>据公开数据，棘洪滩配套企业2025上半年产值为267.6亿元（来源：2025年）。</w:t>
      </w:r>
    </w:p>
    <w:p>
      <w:pPr>
        <w:spacing w:lineRule="exact" w:line="600" w:before="0" w:after="0"/>
        <w:ind w:firstLine="420"/>
        <w:jc w:val="both"/>
      </w:pPr>
      <w:r>
        <w:rPr>
          <w:rFonts w:ascii="仿宋_GB2312" w:hAnsi="仿宋_GB2312" w:eastAsia="仿宋_GB2312"/>
          <w:b w:val="0"/>
          <w:color w:val="000000"/>
          <w:sz w:val="32"/>
        </w:rPr>
        <w:t>据公开数据，金诺橡胶年产值为1.5亿元（来源：2004年）。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城阳区轨道交通全产业链产值已突破1100亿元、全国60%动车组25%地铁从城阳驶出（来源：2023年ql1d）」与「棘洪滩街道轨道交通产业配套企业2025上半年产值267.6亿元、同比增长52%（来源：2025年搜狐）」等数据点清晰刻画了该维度的现实基础；城阳区轨道交通全产业链产值已突破1100亿元、全国60%动车组25%地铁从城阳驶出（来源：2023年ql1d）；棘洪滩街道轨道交通产业配套企业2025上半年产值267.6亿元、同比增长52%（来源：2025年搜狐）；城阳橡塑材料产业集群2022年入选国家首批中小企业特色产业集群（来源：2022年工信部）；城阳出台培育特色产业集群扶持政策、对国家级集聚区最高奖300万元（来源：2022年城阳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橡胶密封减震上游依赖丁腈橡胶氟橡胶硅橡胶三元乙丙等特种胶料（来源：2024年行业分析）」与「颐科橡塑由橡塑产业高级技术人员及高校高分子材料专家组建（来源：2003年颐科橡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橡胶密封减震上游依赖丁腈橡胶氟橡胶硅橡胶三元乙丙等特种胶料（来源：2024年行业分析）。翊恒橡塑专业从事氟橡胶四丙氟橡胶氢化丁腈等特种混炼胶研发（来源：2014年翊恒橡塑）。颐科橡塑由橡塑产业高级技术人员及高校高分子材料专家组建（来源：2003年颐科橡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铁路橡胶厂专业从事转向架车内车外橡胶缓冲减震防护胶管橡塑密封胶条（来源：1989年铁路橡胶厂）。润蚨祥生产橡胶油封PTFE油封聚氨酯高压油封、减震器油封为优势（来源：2000年润蚨祥）。颐科橡塑专业从事航空船舶航天兵器特种橡胶制品研发制造（来源：2003年颐科橡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铁路橡胶厂为中车四方庞巴迪等轨道交通车辆配套橡胶配件（来源：1989年铁路橡胶厂）。润蚨祥产品配套通用沃尔沃比亚迪吉利等汽车及采埃孚博世等零部件（来源：2000年润蚨祥）。金诺橡胶产品出口欧美日、服务机械设备汽车家电电动工具（来源：2004年金诺橡胶）。</w:t>
      </w:r>
    </w:p>
    <w:p>
      <w:pPr>
        <w:spacing w:lineRule="exact" w:line="600" w:before="0" w:after="0"/>
        <w:ind w:firstLine="420"/>
        <w:jc w:val="both"/>
      </w:pPr>
      <w:r>
        <w:rPr>
          <w:rFonts w:ascii="仿宋_GB2312" w:hAnsi="仿宋_GB2312" w:eastAsia="仿宋_GB2312"/>
          <w:b w:val="0"/>
          <w:color w:val="000000"/>
          <w:sz w:val="32"/>
        </w:rPr>
        <w:t>据公开数据，棘洪滩配套企业2025上半年产值为267.6亿元（来源：2025年）。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橡胶密封减震上游依赖丁腈橡胶氟橡胶硅橡胶三元乙丙等特种胶料（来源：2024年行业分析）」与「颐科橡塑由橡塑产业高级技术人员及高校高分子材料专家组建（来源：2003年颐科橡塑）」等数据点清晰刻画了该维度的现实基础；橡胶密封减震上游依赖丁腈橡胶氟橡胶硅橡胶三元乙丙等特种胶料（来源：2024年行业分析）；颐科橡塑由橡塑产业高级技术人员及高校高分子材料专家组建（来源：2003年颐科橡塑）；铁路橡胶厂为中车四方庞巴迪等轨道交通车辆配套橡胶配件（来源：1989年铁路橡胶厂）；润蚨祥产品配套通用沃尔沃比亚迪吉利等汽车及采埃孚博世等零部件（来源：2000年润蚨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城阳橡塑集群拥有高新技术企业50家、专精特新小巨人5家（来源：2022年观海新闻）」与「铁路橡胶厂现有职工300余人、设备100余台套检测90余台套（来源：1989年铁路橡胶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城阳橡塑集群拥有高新技术企业50家、专精特新小巨人5家（来源：2022年观海新闻）。铁路橡胶厂现有职工300余人、设备100余台套检测90余台套（来源：1989年铁路橡胶厂）。润蚨祥现有员工600余人、工程技术人员80余人、专利40余个（来源：2000年润蚨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60%动车组25%地铁从城阳驶出、橡胶减震密封配套需求巨大（来源：2018年rmjtxw）。新能源汽车产销高增带动减震器油封等橡胶密封件需求（来源：2024年行业分析）。工程机械煤矿机械对高压油封需求稳定（来源：2000年润蚨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润蚨祥减震器油封广泛应用于全球车用液压减震器行业、优势明显（来源：2000年润蚨祥）。铁路橡胶厂为原铁道部及中车四方定点生产企业、地位稳固（来源：1989年铁路橡胶厂）。区域内企业覆盖轨道交通汽车船舶军工多领域差异化竞争（来源：2023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城阳橡塑集群拥有高新技术企业50家、专精特新小巨人5家（来源：2022年观海新闻）」与「铁路橡胶厂现有职工300余人、设备100余台套检测90余台套（来源：1989年铁路橡胶厂）」等数据点清晰刻画了该维度的现实基础；城阳橡塑集群拥有高新技术企业50家、专精特新小巨人5家（来源：2022年观海新闻）；铁路橡胶厂现有职工300余人、设备100余台套检测90余台套（来源：1989年铁路橡胶厂）；润蚨祥现有员工600余人、工程技术人员80余人、专利40余个（来源：2000年润蚨祥）；全国60%动车组25%地铁从城阳驶出、橡胶减震密封配套需求巨大（来源：2018年rmjtxw）。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城阳区拥有中车四方等头部企业及400余家轨道交通装备配套民营企业（来源：2023年ql1d）」与「棘洪滩街道集聚中车四方庞巴迪等轨道交通核心及配套企业120余家（来源：2012年bofcom）」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城阳区拥有中车四方等头部企业及400余家轨道交通装备配套民营企业（来源：2023年ql1d）。棘洪滩街道集聚中车四方庞巴迪等轨道交通核心及配套企业120余家（来源：2012年bofcom）。城阳区橡塑新材料产业集聚上下游规上企业90家以上（来源：2023年ql1d）。</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铁路橡胶厂成立于1989年、固定资产1.3亿元、占地63000平方米（来源：1989年铁路橡胶厂）。润蚨祥成立于2000年、年销售额2.54亿元、员工600余人（来源：2000年润蚨祥）。颐科橡塑成立于2003年、为国家高新技术企业、JG装备承制单位（来源：2003年颐科橡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润蚨祥2011年被认定为国家高新技术企业、拥有国家专利40余个（来源：2011年润蚨祥）。颐科橡塑2023年获批建设青岛市特种密封材料技术创新中心（来源：2023年颐科橡塑）。铁路橡胶厂荣获国家专利11项、多项技术应用于轨道车辆（来源：1989年铁路橡胶厂）。</w:t>
      </w:r>
    </w:p>
    <w:p>
      <w:pPr>
        <w:spacing w:lineRule="exact" w:line="600" w:before="0" w:after="0"/>
        <w:ind w:firstLine="420"/>
        <w:jc w:val="both"/>
      </w:pPr>
      <w:r>
        <w:rPr>
          <w:rFonts w:ascii="仿宋_GB2312" w:hAnsi="仿宋_GB2312" w:eastAsia="仿宋_GB2312"/>
          <w:b w:val="0"/>
          <w:color w:val="000000"/>
          <w:sz w:val="32"/>
        </w:rPr>
        <w:t>据公开数据，棘洪滩配套企业2025上半年产值为267.6亿元（来源：2025年）。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城阳区拥有中车四方等头部企业及400余家轨道交通装备配套民营企业（来源：2023年ql1d）」与「棘洪滩街道集聚中车四方庞巴迪等轨道交通核心及配套企业120余家（来源：2012年bofcom）」等数据点清晰刻画了该维度的现实基础；城阳区拥有中车四方等头部企业及400余家轨道交通装备配套民营企业（来源：2023年ql1d）；棘洪滩街道集聚中车四方庞巴迪等轨道交通核心及配套企业120余家（来源：2012年bofcom）；城阳区橡塑新材料产业集聚上下游规上企业90家以上（来源：2023年ql1d）；铁路橡胶厂成立于1989年、固定资产1.3亿元、占地63000平方米（来源：1989年铁路橡胶厂）。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研发投入」展开系统梳理，其中「铁路橡胶厂先后荣获国家专利11项、多项技术应用于轨道交通车辆（来源：1989年铁路橡胶厂）」与「颐科橡塑承担700多项研制项目、成功研发1000多类特种橡塑产品（来源：2003年颐科橡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铁路橡胶厂先后荣获国家专利11项、多项技术应用于轨道交通车辆（来源：1989年铁路橡胶厂）。颐科橡塑承担700多项研制项目、成功研发1000多类特种橡塑产品（来源：2003年颐科橡塑）。润蚨祥建成莱阳青岛2000平方米1500平方米先进油封实验验证中心（来源：2011年润蚨祥）。</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颐科橡塑2023年获批青岛市特种密封材料技术创新中心、检测子公司获CMA CNAS（来源：2023年颐科橡塑）。翊恒橡塑与青岛科技大学合作成立特种橡胶研发中心（来源：2014年翊恒橡塑）。润蚨祥计划建设1500平方米国内一流油封研发中心和国家级实验室（来源：2009年润蚨祥）。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颐科橡塑现有人员70余人、其中研发人员30余人、获国家专利十余项（来源：2003年颐科橡塑）。润蚨祥拥有高水平研发团队和同行领先产品实验验证能力（来源：2000年润蚨祥）。金诺橡胶优化胶料配方、产品通过ROHS REACH FDA UL认证（来源：2004年金诺橡胶）。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研发投入」展开系统梳理，其中「铁路橡胶厂先后荣获国家专利11项、多项技术应用于轨道交通车辆（来源：1989年铁路橡胶厂）」与「颐科橡塑承担700多项研制项目、成功研发1000多类特种橡塑产品（来源：2003年颐科橡塑）」等数据点清晰刻画了该维度的现实基础；铁路橡胶厂先后荣获国家专利11项、多项技术应用于轨道交通车辆（来源：1989年铁路橡胶厂）；颐科橡塑承担700多项研制项目、成功研发1000多类特种橡塑产品（来源：2003年颐科橡塑）；润蚨祥建成莱阳青岛2000平方米1500平方米先进油封实验验证中心（来源：2011年润蚨祥）；润蚨祥计划建设1500平方米国内一流油封研发中心和国家级实验室（来源：2009年润蚨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铁路橡胶厂固定资产1.3亿元、建筑面积31680平方米（来源：1989年铁路橡胶厂）」与「润蚨祥青岛公司占地41000平方米、计划建1500平方米油封研发中心（来源：2009年润蚨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铁路橡胶厂固定资产1.3亿元、建筑面积31680平方米（来源：1989年铁路橡胶厂）。润蚨祥青岛公司占地41000平方米、计划建1500平方米油封研发中心（来源：2009年润蚨祥）。颐科橡塑去年销售2400万元、产值3000多万元（来源：2023年颐科橡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橡胶密封件原料以丁腈氟橡胶硅橡胶为主、受特种橡胶价格影响（来源：2024年行业分析）。青岛港口优势降低橡胶制品出口物流与报关成本（来源：2004年金诺橡胶）。区域内依托中车配套形成就近供货降低运输成本（来源：2012年bofcom）。</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铁路橡胶厂2021年完成产值1.55亿元、2019年达3.62亿元（来源：2021年铁路橡胶厂）。润蚨祥年销售额2.54亿元、产品远销美德日韩匈印等国（来源：2000年润蚨祥）。金诺橡胶年产值1.5亿元、出口欧美日市场盈利稳定（来源：2004年金诺橡胶）。</w:t>
      </w:r>
    </w:p>
    <w:p>
      <w:pPr>
        <w:spacing w:lineRule="exact" w:line="600" w:before="0" w:after="0"/>
        <w:ind w:firstLine="420"/>
        <w:jc w:val="both"/>
      </w:pPr>
      <w:r>
        <w:rPr>
          <w:rFonts w:ascii="仿宋_GB2312" w:hAnsi="仿宋_GB2312" w:eastAsia="仿宋_GB2312"/>
          <w:b w:val="0"/>
          <w:color w:val="000000"/>
          <w:sz w:val="32"/>
        </w:rPr>
        <w:t>据公开数据，铁路橡胶厂固定资产为1.3亿元（来源：1989年）。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铁路橡胶厂固定资产1.3亿元、建筑面积31680平方米（来源：1989年铁路橡胶厂）」与「润蚨祥青岛公司占地41000平方米、计划建1500平方米油封研发中心（来源：2009年润蚨祥）」等数据点清晰刻画了该维度的现实基础；铁路橡胶厂固定资产1.3亿元、建筑面积31680平方米（来源：1989年铁路橡胶厂）；润蚨祥青岛公司占地41000平方米、计划建1500平方米油封研发中心（来源：2009年润蚨祥）；颐科橡塑去年销售2400万元、产值3000多万元（来源：2023年颐科橡塑）；区域内依托中车配套形成就近供货降低运输成本（来源：2012年bofcom）。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面临挑战、风险因素」展开系统梳理，其中「棘洪滩轨道交通配套企业2025上半年产值267.6亿元、同比增长52%（来源：2025年搜狐）」与「铁路橡胶厂2021产值1.55亿元较2019年3.62亿元大幅回落（来源：2021年铁路橡胶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棘洪滩轨道交通配套企业2025上半年产值267.6亿元、同比增长52%（来源：2025年搜狐）。新能源汽车产销高增带动减震器油封等橡胶件需求（来源：2024年行业分析）。军工航天船舶特种密封件国产替代空间广阔（来源：2003年颐科橡塑）。</w:t>
      </w:r>
    </w:p>
    <w:p>
      <w:pPr>
        <w:spacing w:lineRule="exact" w:line="600" w:before="120" w:after="120"/>
        <w:ind w:firstLine="420"/>
        <w:jc w:val="left"/>
      </w:pPr>
      <w:r>
        <w:rPr>
          <w:rFonts w:ascii="楷体_GB2312" w:hAnsi="楷体_GB2312" w:eastAsia="楷体_GB2312"/>
          <w:b w:val="0"/>
          <w:color w:val="000000"/>
          <w:sz w:val="32"/>
        </w:rPr>
        <w:t>面临挑战</w:t>
      </w:r>
    </w:p>
    <w:p>
      <w:pPr>
        <w:spacing w:lineRule="exact" w:line="600" w:before="0" w:after="0"/>
        <w:ind w:firstLine="420"/>
        <w:jc w:val="both"/>
      </w:pPr>
      <w:r>
        <w:rPr>
          <w:rFonts w:ascii="仿宋_GB2312" w:hAnsi="仿宋_GB2312" w:eastAsia="仿宋_GB2312"/>
          <w:b w:val="0"/>
          <w:color w:val="000000"/>
          <w:sz w:val="32"/>
        </w:rPr>
        <w:t>铁路橡胶厂2021产值1.55亿元较2019年3.62亿元大幅回落（来源：2021年铁路橡胶厂）。中小企业研发人员占比偏低、高端密封材料依赖进口（来源：2023年行业分析）。颐科橡塑规模偏小、年销售仅2400万元需扩大产能（来源：2023年颐科橡塑）。</w:t>
      </w:r>
    </w:p>
    <w:p>
      <w:pPr>
        <w:spacing w:lineRule="exact" w:line="600" w:before="120" w:after="120"/>
        <w:ind w:firstLine="420"/>
        <w:jc w:val="left"/>
      </w:pPr>
      <w:r>
        <w:rPr>
          <w:rFonts w:ascii="楷体_GB2312" w:hAnsi="楷体_GB2312" w:eastAsia="楷体_GB2312"/>
          <w:b w:val="0"/>
          <w:color w:val="000000"/>
          <w:sz w:val="32"/>
        </w:rPr>
        <w:t>风险因素</w:t>
      </w:r>
    </w:p>
    <w:p>
      <w:pPr>
        <w:spacing w:lineRule="exact" w:line="600" w:before="0" w:after="0"/>
        <w:ind w:firstLine="420"/>
        <w:jc w:val="both"/>
      </w:pPr>
      <w:r>
        <w:rPr>
          <w:rFonts w:ascii="仿宋_GB2312" w:hAnsi="仿宋_GB2312" w:eastAsia="仿宋_GB2312"/>
          <w:b w:val="0"/>
          <w:color w:val="000000"/>
          <w:sz w:val="32"/>
        </w:rPr>
        <w:t>橡胶原料价格受原油波动、成本端不确定（来源：2024年行业分析）。出口企业面临ROHS REACH FDA UL等认证合规成本上升（来源：2004年金诺橡胶）。轨道交通订单周期波动影响配套企业营收稳定性（来源：2021年铁路橡胶厂）。</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面临挑战、风险因素」展开系统梳理，其中「棘洪滩轨道交通配套企业2025上半年产值267.6亿元、同比增长52%（来源：2025年搜狐）」与「铁路橡胶厂2021产值1.55亿元较2019年3.62亿元大幅回落（来源：2021年铁路橡胶厂）」等数据点清晰刻画了该维度的现实基础；棘洪滩轨道交通配套企业2025上半年产值267.6亿元、同比增长52%（来源：2025年搜狐）；铁路橡胶厂2021产值1.55亿元较2019年3.62亿元大幅回落（来源：2021年铁路橡胶厂）；中小企业研发人员占比偏低、高端密封材料依赖进口（来源：2023年行业分析）；颐科橡塑规模偏小、年销售仅2400万元需扩大产能（来源：2023年颐科橡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方向、发展路径、协同生态」展开系统梳理，其中「润蚨祥由传统制造向现代智造转变、建国家级油封实验室（来源：2011年润蚨祥）」与「翊恒橡塑向氟橡胶全氟橡胶氢化丁腈等高端特种混炼胶升级（来源：2014年翊恒橡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升级方向</w:t>
      </w:r>
    </w:p>
    <w:p>
      <w:pPr>
        <w:spacing w:lineRule="exact" w:line="600" w:before="0" w:after="0"/>
        <w:ind w:firstLine="420"/>
        <w:jc w:val="both"/>
      </w:pPr>
      <w:r>
        <w:rPr>
          <w:rFonts w:ascii="仿宋_GB2312" w:hAnsi="仿宋_GB2312" w:eastAsia="仿宋_GB2312"/>
          <w:b w:val="0"/>
          <w:color w:val="000000"/>
          <w:sz w:val="32"/>
        </w:rPr>
        <w:t>颐科橡塑深耕JG领域橡塑材料、向航空船舶航天兵器高端延伸（来源：2003年颐科橡塑）。润蚨祥由传统制造向现代智造转变、建国家级油封实验室（来源：2011年润蚨祥）。翊恒橡塑向氟橡胶全氟橡胶氢化丁腈等高端特种混炼胶升级（来源：2014年翊恒橡塑）。</w:t>
      </w:r>
    </w:p>
    <w:p>
      <w:pPr>
        <w:spacing w:lineRule="exact" w:line="600" w:before="120" w:after="120"/>
        <w:ind w:firstLine="420"/>
        <w:jc w:val="left"/>
      </w:pPr>
      <w:r>
        <w:rPr>
          <w:rFonts w:ascii="楷体_GB2312" w:hAnsi="楷体_GB2312" w:eastAsia="楷体_GB2312"/>
          <w:b w:val="0"/>
          <w:color w:val="000000"/>
          <w:sz w:val="32"/>
        </w:rPr>
        <w:t>发展路径</w:t>
      </w:r>
    </w:p>
    <w:p>
      <w:pPr>
        <w:spacing w:lineRule="exact" w:line="600" w:before="0" w:after="0"/>
        <w:ind w:firstLine="420"/>
        <w:jc w:val="both"/>
      </w:pPr>
      <w:r>
        <w:rPr>
          <w:rFonts w:ascii="仿宋_GB2312" w:hAnsi="仿宋_GB2312" w:eastAsia="仿宋_GB2312"/>
          <w:b w:val="0"/>
          <w:color w:val="000000"/>
          <w:sz w:val="32"/>
        </w:rPr>
        <w:t>润蚨祥下设烟台青岛两全资公司、构建双基地布局（来源：2000年润蚨祥）。颐科橡塑2023年建青岛市特种密封材料技术创新中心提升能力（来源：2023年颐科橡塑）。铁路橡胶厂持续加大新产品研发新技术改进投入（来源：1989年铁路橡胶厂）。</w:t>
      </w:r>
    </w:p>
    <w:p>
      <w:pPr>
        <w:spacing w:lineRule="exact" w:line="600" w:before="120" w:after="120"/>
        <w:ind w:firstLine="420"/>
        <w:jc w:val="left"/>
      </w:pPr>
      <w:r>
        <w:rPr>
          <w:rFonts w:ascii="楷体_GB2312" w:hAnsi="楷体_GB2312" w:eastAsia="楷体_GB2312"/>
          <w:b w:val="0"/>
          <w:color w:val="000000"/>
          <w:sz w:val="32"/>
        </w:rPr>
        <w:t>协同生态</w:t>
      </w:r>
    </w:p>
    <w:p>
      <w:pPr>
        <w:spacing w:lineRule="exact" w:line="600" w:before="0" w:after="0"/>
        <w:ind w:firstLine="420"/>
        <w:jc w:val="both"/>
      </w:pPr>
      <w:r>
        <w:rPr>
          <w:rFonts w:ascii="仿宋_GB2312" w:hAnsi="仿宋_GB2312" w:eastAsia="仿宋_GB2312"/>
          <w:b w:val="0"/>
          <w:color w:val="000000"/>
          <w:sz w:val="32"/>
        </w:rPr>
        <w:t>中车四方链主带动一批配套企业协同发展、本地配套率43%（来源：2018年rmjtxw）。棘洪滩街道链主引领发展模式带动铁龙智融等配套企业落户（来源：2025年搜狐）。集群内企业围绕轨道交通新材料协同创新（来源：2022年xfqyw）。</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方向、发展路径、协同生态」展开系统梳理，其中「润蚨祥由传统制造向现代智造转变、建国家级油封实验室（来源：2011年润蚨祥）」与「翊恒橡塑向氟橡胶全氟橡胶氢化丁腈等高端特种混炼胶升级（来源：2014年翊恒橡塑）」等数据点清晰刻画了该维度的现实基础；润蚨祥由传统制造向现代智造转变、建国家级油封实验室（来源：2011年润蚨祥）；翊恒橡塑向氟橡胶全氟橡胶氢化丁腈等高端特种混炼胶升级（来源：2014年翊恒橡塑）；润蚨祥下设烟台青岛两全资公司、构建双基地布局（来源：2000年润蚨祥）；颐科橡塑2023年建青岛市特种密封材料技术创新中心提升能力（来源：2023年颐科橡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现状、资金需求、资本路径」展开系统梳理，其中「润蚨祥计划建设1500平方米国内一流油封研发中心和国家级实验室（来源：2009年润蚨祥）」与「颐科橡塑2023年获批建设市级技术创新中心需配套资金（来源：2023年颐科橡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融资现状</w:t>
      </w:r>
    </w:p>
    <w:p>
      <w:pPr>
        <w:spacing w:lineRule="exact" w:line="600" w:before="0" w:after="0"/>
        <w:ind w:firstLine="420"/>
        <w:jc w:val="both"/>
      </w:pPr>
      <w:r>
        <w:rPr>
          <w:rFonts w:ascii="仿宋_GB2312" w:hAnsi="仿宋_GB2312" w:eastAsia="仿宋_GB2312"/>
          <w:b w:val="0"/>
          <w:color w:val="000000"/>
          <w:sz w:val="32"/>
        </w:rPr>
        <w:t>润蚨祥计划建设1500平方米国内一流油封研发中心和国家级实验室（来源：2009年润蚨祥）。颐科橡塑2023年获批建设市级技术创新中心需配套资金（来源：2023年颐科橡塑）。铁路橡胶厂固定资产1.3亿元、以自有资金为主（来源：1989年铁路橡胶厂）。</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颐科橡塑需资金扩大特种密封材料产能、目前年销售仅2400万元（来源：2023年颐科橡塑）。润蚨祥需资金建国家级油封实验室提升验证能力（来源：2011年润蚨祥）。中小企业需资金购置自动化设备提升智能制造水平（来源：2023年行业分析）。</w:t>
      </w:r>
    </w:p>
    <w:p>
      <w:pPr>
        <w:spacing w:lineRule="exact" w:line="600" w:before="120" w:after="120"/>
        <w:ind w:firstLine="420"/>
        <w:jc w:val="left"/>
      </w:pPr>
      <w:r>
        <w:rPr>
          <w:rFonts w:ascii="楷体_GB2312" w:hAnsi="楷体_GB2312" w:eastAsia="楷体_GB2312"/>
          <w:b w:val="0"/>
          <w:color w:val="000000"/>
          <w:sz w:val="32"/>
        </w:rPr>
        <w:t>资本路径</w:t>
      </w:r>
    </w:p>
    <w:p>
      <w:pPr>
        <w:spacing w:lineRule="exact" w:line="600" w:before="0" w:after="0"/>
        <w:ind w:firstLine="420"/>
        <w:jc w:val="both"/>
      </w:pPr>
      <w:r>
        <w:rPr>
          <w:rFonts w:ascii="仿宋_GB2312" w:hAnsi="仿宋_GB2312" w:eastAsia="仿宋_GB2312"/>
          <w:b w:val="0"/>
          <w:color w:val="000000"/>
          <w:sz w:val="32"/>
        </w:rPr>
        <w:t>可借城阳制造业强区政策争取产业基金与最高300万元奖励（来源：2024年城阳区政府）。优质密封件企业可对接专精特新小巨人认定与资本市场（来源：2023年城阳区）。依托轨道交通示范区招商政策引入战略投资者（来源：2018年rmjtxw）。</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现状、资金需求、资本路径」展开系统梳理，其中「润蚨祥计划建设1500平方米国内一流油封研发中心和国家级实验室（来源：2009年润蚨祥）」与「颐科橡塑2023年获批建设市级技术创新中心需配套资金（来源：2023年颐科橡塑）」等数据点清晰刻画了该维度的现实基础；润蚨祥计划建设1500平方米国内一流油封研发中心和国家级实验室（来源：2009年润蚨祥）；颐科橡塑2023年获批建设市级技术创新中心需配套资金（来源：2023年颐科橡塑）；铁路橡胶厂固定资产1.3亿元、以自有资金为主（来源：1989年铁路橡胶厂）；颐科橡塑需资金扩大特种密封材料产能、目前年销售仅2400万元（来源：2023年颐科橡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橡胶密封件与减震制品在青岛市城阳区依托区域产业基础与政策赋能，已形成以量化事实为支撑的发展格局。城阳区轨道交通全产业链产值已突破1100亿元、全国60%动车组25%地铁从城阳驶出（来源：2023年ql1d）；棘洪滩街道轨道交通产业配套企业2025上半年产值267.6亿元、同比增长52%（来源：2025年搜狐）；城阳橡塑材料产业集群2022年入选国家首批中小企业特色产业集群（来源：2022年工信部）；城阳出台培育特色产业集群扶持政策、对国家级集聚区最高奖300万元（来源：2022年城阳工信局）；鼓励科技创新投入、对制造业创新平台最高奖500万元（来源：2022年城阳工信局）；城阳区拥有省级以上研发创新平台80个、国字号创新平台2个（来源：2023年城阳区）；中车四方等链主企业带动400余家轨道交通装备配套民营企业（来源：2023年ql1d）；青岛科技大学等高校为特种橡胶研发提供人才支撑（来源：2014年翊恒橡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铁路橡胶厂：成立于1989年，是原铁道部（现中铁总公司）及中车青岛四方机车车辆股份有限公司橡胶配件定点生产企业，专业从事轨道交通车辆用转向架、车内室、车外室用橡胶缓冲减震、防护胶管、橡塑密封胶条等设计研发生产销售。现有职工300余人，占地63000平方米，建筑面积31680平方米，配备设备100余台套、检测设备90余台套，固定资产1.3亿元；2021年完成产值1.55亿元（2019年3.62亿元）。获国家专利11项，2000年通过ISO9001、2016年通过IRIS国际铁路行业体系认证，主要客户为中车四方、庞巴迪、中车四方客车修理等。</w:t>
      </w:r>
    </w:p>
    <w:p>
      <w:pPr>
        <w:spacing w:lineRule="exact" w:line="600" w:before="0" w:after="0"/>
        <w:ind w:firstLine="420"/>
        <w:jc w:val="both"/>
      </w:pPr>
      <w:r>
        <w:rPr>
          <w:rFonts w:ascii="仿宋_GB2312" w:hAnsi="仿宋_GB2312" w:eastAsia="仿宋_GB2312"/>
          <w:b w:val="0"/>
          <w:color w:val="000000"/>
          <w:sz w:val="32"/>
        </w:rPr>
        <w:t>青岛润蚨祥密封技术：成立于2000年，集橡胶油封、PTFE油封、聚氨酯高压油封于一体的创新型高新技术企业，下设烟台、青岛两全资公司，年销售额2.54亿元，员工600余人、工程技术人员80余人，国家专利40余个。青岛公司2009年成立、占地41000平方米，计划建1500平方米国内一流油封研发中心和国家级实验室。减震器油封为优势产品，配套通用、沃尔沃、菲亚特、长安福特、一汽、二汽、上汽、北汽、吉利、比亚迪及采埃孚、博世、康明斯等，产品远销美德日韩匈印等国，2011年认定为国家高新技术企业。</w:t>
      </w:r>
    </w:p>
    <w:p>
      <w:pPr>
        <w:spacing w:lineRule="exact" w:line="600" w:before="0" w:after="0"/>
        <w:ind w:firstLine="420"/>
        <w:jc w:val="both"/>
      </w:pPr>
      <w:r>
        <w:rPr>
          <w:rFonts w:ascii="仿宋_GB2312" w:hAnsi="仿宋_GB2312" w:eastAsia="仿宋_GB2312"/>
          <w:b w:val="0"/>
          <w:color w:val="000000"/>
          <w:sz w:val="32"/>
        </w:rPr>
        <w:t>青岛颐科橡塑：成立于2003年，由橡塑产业高级技术人员及高校高分子材料专家组建，专业从事航空、船舶、航天、兵器等领域特种橡胶制品研发制造，隶属山东省国防科工办、为国家高新技术企业、JG装备系统承制资格单位。2023年获批建设青岛市特种密封材料技术创新中心，检测子公司获CMA、CNAS认定。承担700多项研制项目、成功研发1000多类特种橡塑产品、通过鉴定200多项、获国家专利十余项。现有人员70余人、研发人员30余人，去年销售2400万元、产值3000多万元，产品应用于多型号舰船、飞机、运输机等国防装备。</w:t>
      </w:r>
    </w:p>
    <w:p>
      <w:pPr>
        <w:spacing w:lineRule="exact" w:line="600" w:before="0" w:after="0"/>
        <w:jc w:val="left"/>
      </w:pPr>
      <w:r>
        <w:rPr>
          <w:rFonts w:ascii="仿宋_GB2312" w:hAnsi="仿宋_GB2312" w:eastAsia="仿宋_GB2312"/>
          <w:b w:val="0"/>
          <w:color w:val="000000"/>
          <w:sz w:val="28"/>
        </w:rPr>
        <w:t>主要数据来源：观海新闻/青岛日报《城阳橡塑材料产业集群入围国家中小企业特色产业集群》2022年；搜狐《关于造车，青岛的这个小镇是认真的！》2025年；齐鲁壹点《城阳区获评省民营经济高质量发展先进区》2023年；铁路橡胶厂、润蚨祥、颐科橡塑企业招聘及简介资料；青岛商务局《青岛建设轨道交通装备产业创新高地》2012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